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19DAE8" w14:textId="156EB8D6" w:rsidR="000A5A97" w:rsidRPr="00182F9A" w:rsidRDefault="00F57F9E" w:rsidP="00840D98">
      <w:pPr>
        <w:spacing w:after="0"/>
        <w:jc w:val="center"/>
        <w:rPr>
          <w:rFonts w:ascii="Arial" w:hAnsi="Arial" w:cs="Arial"/>
          <w:b/>
          <w:sz w:val="28"/>
        </w:rPr>
      </w:pPr>
      <w:r>
        <w:rPr>
          <w:rFonts w:ascii="Arial" w:hAnsi="Arial" w:cs="Arial"/>
          <w:b/>
          <w:sz w:val="28"/>
        </w:rPr>
        <w:t>Allied Health Professionals (AHP’s)</w:t>
      </w:r>
    </w:p>
    <w:p w14:paraId="2169C4A5" w14:textId="77777777" w:rsidR="00436F00" w:rsidRPr="006E0F63" w:rsidRDefault="00436F00" w:rsidP="00436F00">
      <w:pPr>
        <w:spacing w:after="0"/>
        <w:rPr>
          <w:rFonts w:ascii="Arial" w:hAnsi="Arial" w:cs="Arial"/>
        </w:rPr>
      </w:pPr>
    </w:p>
    <w:tbl>
      <w:tblPr>
        <w:tblStyle w:val="TableGrid"/>
        <w:tblW w:w="0" w:type="auto"/>
        <w:tblLook w:val="04A0" w:firstRow="1" w:lastRow="0" w:firstColumn="1" w:lastColumn="0" w:noHBand="0" w:noVBand="1"/>
      </w:tblPr>
      <w:tblGrid>
        <w:gridCol w:w="9016"/>
      </w:tblGrid>
      <w:tr w:rsidR="0026205C" w:rsidRPr="006E0F63" w14:paraId="623151FB" w14:textId="77777777" w:rsidTr="004B21D5">
        <w:tc>
          <w:tcPr>
            <w:tcW w:w="9016" w:type="dxa"/>
            <w:shd w:val="clear" w:color="auto" w:fill="B2A1C7" w:themeFill="accent4" w:themeFillTint="99"/>
          </w:tcPr>
          <w:p w14:paraId="142B74ED" w14:textId="346DB4C2" w:rsidR="0026205C" w:rsidRPr="006E0F63" w:rsidRDefault="004B21D5" w:rsidP="0084396C">
            <w:pPr>
              <w:rPr>
                <w:rFonts w:ascii="Arial" w:hAnsi="Arial" w:cs="Arial"/>
                <w:b/>
              </w:rPr>
            </w:pPr>
            <w:r>
              <w:rPr>
                <w:rFonts w:ascii="Arial" w:hAnsi="Arial" w:cs="Arial"/>
                <w:b/>
              </w:rPr>
              <w:t>Overview</w:t>
            </w:r>
          </w:p>
        </w:tc>
      </w:tr>
      <w:tr w:rsidR="00F57F9E" w:rsidRPr="006E0F63" w14:paraId="6DA90849" w14:textId="77777777" w:rsidTr="004B21D5">
        <w:tc>
          <w:tcPr>
            <w:tcW w:w="9016" w:type="dxa"/>
          </w:tcPr>
          <w:p w14:paraId="49B41FB1" w14:textId="33238E49" w:rsidR="00B65B92" w:rsidRPr="00997A58" w:rsidRDefault="00F57F9E" w:rsidP="00B65B92">
            <w:pPr>
              <w:jc w:val="both"/>
              <w:rPr>
                <w:rFonts w:cstheme="minorHAnsi"/>
                <w:bCs/>
              </w:rPr>
            </w:pPr>
            <w:r w:rsidRPr="00997A58">
              <w:rPr>
                <w:rFonts w:cstheme="minorHAnsi"/>
                <w:bCs/>
              </w:rPr>
              <w:t>Within the Trust Allied Health Professions (AHP</w:t>
            </w:r>
            <w:r w:rsidR="00B65B92">
              <w:rPr>
                <w:rFonts w:cstheme="minorHAnsi"/>
                <w:bCs/>
              </w:rPr>
              <w:t>’</w:t>
            </w:r>
            <w:r>
              <w:rPr>
                <w:rFonts w:cstheme="minorHAnsi"/>
                <w:bCs/>
              </w:rPr>
              <w:t>s</w:t>
            </w:r>
            <w:r w:rsidRPr="00997A58">
              <w:rPr>
                <w:rFonts w:cstheme="minorHAnsi"/>
                <w:bCs/>
              </w:rPr>
              <w:t xml:space="preserve">) work within wider multi-disciplinary teams or within a therapy service. </w:t>
            </w:r>
            <w:r w:rsidR="00B65B92" w:rsidRPr="00997A58">
              <w:rPr>
                <w:rFonts w:cstheme="minorHAnsi"/>
                <w:bCs/>
              </w:rPr>
              <w:t>There are 14 A</w:t>
            </w:r>
            <w:r w:rsidR="001D6152">
              <w:rPr>
                <w:rFonts w:cstheme="minorHAnsi"/>
                <w:bCs/>
              </w:rPr>
              <w:t>HP</w:t>
            </w:r>
            <w:r w:rsidR="00B65B92" w:rsidRPr="00997A58">
              <w:rPr>
                <w:rFonts w:cstheme="minorHAnsi"/>
                <w:bCs/>
              </w:rPr>
              <w:t xml:space="preserve">s in England, with 9 of these roles within Mersey Care: </w:t>
            </w:r>
          </w:p>
          <w:p w14:paraId="1E3093DB" w14:textId="77777777" w:rsidR="00B65B92" w:rsidRPr="00997A58" w:rsidRDefault="00B65B92" w:rsidP="00B65B92">
            <w:pPr>
              <w:pStyle w:val="ListParagraph"/>
              <w:numPr>
                <w:ilvl w:val="0"/>
                <w:numId w:val="31"/>
              </w:numPr>
              <w:jc w:val="both"/>
              <w:rPr>
                <w:rFonts w:cstheme="minorHAnsi"/>
                <w:bCs/>
              </w:rPr>
            </w:pPr>
            <w:r w:rsidRPr="00997A58">
              <w:rPr>
                <w:rFonts w:cstheme="minorHAnsi"/>
                <w:bCs/>
              </w:rPr>
              <w:t>Art Therapists</w:t>
            </w:r>
          </w:p>
          <w:p w14:paraId="48A50822" w14:textId="77777777" w:rsidR="00B65B92" w:rsidRPr="00997A58" w:rsidRDefault="00B65B92" w:rsidP="00B65B92">
            <w:pPr>
              <w:pStyle w:val="ListParagraph"/>
              <w:numPr>
                <w:ilvl w:val="0"/>
                <w:numId w:val="31"/>
              </w:numPr>
              <w:jc w:val="both"/>
              <w:rPr>
                <w:rFonts w:cstheme="minorHAnsi"/>
                <w:bCs/>
              </w:rPr>
            </w:pPr>
            <w:r w:rsidRPr="00997A58">
              <w:rPr>
                <w:rFonts w:cstheme="minorHAnsi"/>
                <w:bCs/>
              </w:rPr>
              <w:t xml:space="preserve">Drama Therapists </w:t>
            </w:r>
          </w:p>
          <w:p w14:paraId="7E35D671" w14:textId="77777777" w:rsidR="00B65B92" w:rsidRPr="00997A58" w:rsidRDefault="00B65B92" w:rsidP="00B65B92">
            <w:pPr>
              <w:pStyle w:val="ListParagraph"/>
              <w:numPr>
                <w:ilvl w:val="0"/>
                <w:numId w:val="31"/>
              </w:numPr>
              <w:jc w:val="both"/>
              <w:rPr>
                <w:rFonts w:cstheme="minorHAnsi"/>
                <w:bCs/>
              </w:rPr>
            </w:pPr>
            <w:r w:rsidRPr="00997A58">
              <w:rPr>
                <w:rFonts w:cstheme="minorHAnsi"/>
                <w:bCs/>
              </w:rPr>
              <w:t xml:space="preserve">Podiatrists / Chiropodists </w:t>
            </w:r>
          </w:p>
          <w:p w14:paraId="7270A1F0" w14:textId="77777777" w:rsidR="00B65B92" w:rsidRPr="00997A58" w:rsidRDefault="00B65B92" w:rsidP="00B65B92">
            <w:pPr>
              <w:pStyle w:val="ListParagraph"/>
              <w:numPr>
                <w:ilvl w:val="0"/>
                <w:numId w:val="31"/>
              </w:numPr>
              <w:jc w:val="both"/>
              <w:rPr>
                <w:rFonts w:cstheme="minorHAnsi"/>
                <w:bCs/>
              </w:rPr>
            </w:pPr>
            <w:r w:rsidRPr="00997A58">
              <w:rPr>
                <w:rFonts w:cstheme="minorHAnsi"/>
                <w:bCs/>
              </w:rPr>
              <w:t>Dietitians</w:t>
            </w:r>
          </w:p>
          <w:p w14:paraId="66015BD0" w14:textId="77777777" w:rsidR="00B65B92" w:rsidRPr="00997A58" w:rsidRDefault="00B65B92" w:rsidP="00B65B92">
            <w:pPr>
              <w:pStyle w:val="ListParagraph"/>
              <w:numPr>
                <w:ilvl w:val="0"/>
                <w:numId w:val="31"/>
              </w:numPr>
              <w:jc w:val="both"/>
              <w:rPr>
                <w:rFonts w:cstheme="minorHAnsi"/>
                <w:bCs/>
              </w:rPr>
            </w:pPr>
            <w:r w:rsidRPr="00997A58">
              <w:rPr>
                <w:rFonts w:cstheme="minorHAnsi"/>
                <w:bCs/>
              </w:rPr>
              <w:t xml:space="preserve">Occupational Therapists </w:t>
            </w:r>
          </w:p>
          <w:p w14:paraId="5D2C1C7E" w14:textId="77777777" w:rsidR="00B65B92" w:rsidRPr="00997A58" w:rsidRDefault="00B65B92" w:rsidP="00B65B92">
            <w:pPr>
              <w:pStyle w:val="ListParagraph"/>
              <w:numPr>
                <w:ilvl w:val="0"/>
                <w:numId w:val="31"/>
              </w:numPr>
              <w:jc w:val="both"/>
              <w:rPr>
                <w:rFonts w:cstheme="minorHAnsi"/>
                <w:bCs/>
              </w:rPr>
            </w:pPr>
            <w:r w:rsidRPr="00997A58">
              <w:rPr>
                <w:rFonts w:cstheme="minorHAnsi"/>
                <w:bCs/>
              </w:rPr>
              <w:t xml:space="preserve">Orthotists </w:t>
            </w:r>
          </w:p>
          <w:p w14:paraId="004DF720" w14:textId="77777777" w:rsidR="00B65B92" w:rsidRPr="00997A58" w:rsidRDefault="00B65B92" w:rsidP="00B65B92">
            <w:pPr>
              <w:pStyle w:val="ListParagraph"/>
              <w:numPr>
                <w:ilvl w:val="0"/>
                <w:numId w:val="31"/>
              </w:numPr>
              <w:jc w:val="both"/>
              <w:rPr>
                <w:rFonts w:cstheme="minorHAnsi"/>
                <w:bCs/>
              </w:rPr>
            </w:pPr>
            <w:r w:rsidRPr="00997A58">
              <w:rPr>
                <w:rFonts w:cstheme="minorHAnsi"/>
                <w:bCs/>
              </w:rPr>
              <w:t>Paramedics</w:t>
            </w:r>
          </w:p>
          <w:p w14:paraId="4A0E48F0" w14:textId="77777777" w:rsidR="00B65B92" w:rsidRDefault="00B65B92" w:rsidP="00B65B92">
            <w:pPr>
              <w:pStyle w:val="ListParagraph"/>
              <w:numPr>
                <w:ilvl w:val="0"/>
                <w:numId w:val="31"/>
              </w:numPr>
              <w:jc w:val="both"/>
              <w:rPr>
                <w:rFonts w:cstheme="minorHAnsi"/>
                <w:bCs/>
              </w:rPr>
            </w:pPr>
            <w:r w:rsidRPr="00997A58">
              <w:rPr>
                <w:rFonts w:cstheme="minorHAnsi"/>
                <w:bCs/>
              </w:rPr>
              <w:t xml:space="preserve">Physiotherapists </w:t>
            </w:r>
          </w:p>
          <w:p w14:paraId="2110EF84" w14:textId="77777777" w:rsidR="00B65B92" w:rsidRPr="00F57F9E" w:rsidRDefault="00B65B92" w:rsidP="00B65B92">
            <w:pPr>
              <w:pStyle w:val="ListParagraph"/>
              <w:numPr>
                <w:ilvl w:val="0"/>
                <w:numId w:val="31"/>
              </w:numPr>
              <w:jc w:val="both"/>
              <w:rPr>
                <w:rFonts w:cstheme="minorHAnsi"/>
                <w:bCs/>
              </w:rPr>
            </w:pPr>
            <w:r w:rsidRPr="00F57F9E">
              <w:rPr>
                <w:rFonts w:cstheme="minorHAnsi"/>
                <w:bCs/>
              </w:rPr>
              <w:t>Speech and Language Therapists</w:t>
            </w:r>
            <w:r w:rsidRPr="00F57F9E">
              <w:rPr>
                <w:rFonts w:cstheme="minorHAnsi"/>
                <w:b/>
              </w:rPr>
              <w:t xml:space="preserve"> </w:t>
            </w:r>
          </w:p>
          <w:p w14:paraId="6E560755" w14:textId="77777777" w:rsidR="00B65B92" w:rsidRPr="003E29A0" w:rsidRDefault="00B65B92" w:rsidP="00F57F9E">
            <w:pPr>
              <w:jc w:val="both"/>
              <w:rPr>
                <w:rFonts w:cstheme="minorHAnsi"/>
                <w:bCs/>
                <w:sz w:val="16"/>
                <w:szCs w:val="16"/>
              </w:rPr>
            </w:pPr>
          </w:p>
          <w:p w14:paraId="4AAE7089" w14:textId="294B4661" w:rsidR="00F57F9E" w:rsidRDefault="00F57F9E" w:rsidP="00F57F9E">
            <w:pPr>
              <w:jc w:val="both"/>
              <w:rPr>
                <w:rFonts w:cstheme="minorHAnsi"/>
                <w:bCs/>
              </w:rPr>
            </w:pPr>
            <w:r>
              <w:rPr>
                <w:rFonts w:cstheme="minorHAnsi"/>
                <w:bCs/>
              </w:rPr>
              <w:t xml:space="preserve">Across the three Clinical </w:t>
            </w:r>
            <w:r w:rsidRPr="00997A58">
              <w:rPr>
                <w:rFonts w:cstheme="minorHAnsi"/>
                <w:bCs/>
              </w:rPr>
              <w:t>Divisions there</w:t>
            </w:r>
            <w:r>
              <w:rPr>
                <w:rFonts w:cstheme="minorHAnsi"/>
                <w:bCs/>
              </w:rPr>
              <w:t xml:space="preserve"> are 5 Heads of A</w:t>
            </w:r>
            <w:r w:rsidR="001D6152">
              <w:rPr>
                <w:rFonts w:cstheme="minorHAnsi"/>
                <w:bCs/>
              </w:rPr>
              <w:t>HP</w:t>
            </w:r>
            <w:r>
              <w:rPr>
                <w:rFonts w:cstheme="minorHAnsi"/>
                <w:bCs/>
              </w:rPr>
              <w:t>s</w:t>
            </w:r>
            <w:r w:rsidRPr="00997A58">
              <w:rPr>
                <w:rFonts w:cstheme="minorHAnsi"/>
                <w:bCs/>
              </w:rPr>
              <w:t xml:space="preserve"> responsible for the professional leadership </w:t>
            </w:r>
            <w:r>
              <w:rPr>
                <w:rFonts w:cstheme="minorHAnsi"/>
                <w:bCs/>
              </w:rPr>
              <w:t>of all AHP’s within their portfolio:</w:t>
            </w:r>
          </w:p>
          <w:p w14:paraId="21201C07" w14:textId="77777777" w:rsidR="00F57F9E" w:rsidRDefault="00F57F9E" w:rsidP="00F57F9E">
            <w:pPr>
              <w:pStyle w:val="ListParagraph"/>
              <w:numPr>
                <w:ilvl w:val="0"/>
                <w:numId w:val="32"/>
              </w:numPr>
              <w:jc w:val="both"/>
              <w:rPr>
                <w:rFonts w:cstheme="minorHAnsi"/>
                <w:bCs/>
              </w:rPr>
            </w:pPr>
            <w:r w:rsidRPr="00630993">
              <w:rPr>
                <w:rFonts w:cstheme="minorHAnsi"/>
                <w:bCs/>
              </w:rPr>
              <w:t>Head of Allied Health Professionals, Mental Health Care Division</w:t>
            </w:r>
          </w:p>
          <w:p w14:paraId="67DFED5E" w14:textId="77777777" w:rsidR="00F57F9E" w:rsidRPr="00630993" w:rsidRDefault="00F57F9E" w:rsidP="00F57F9E">
            <w:pPr>
              <w:pStyle w:val="ListParagraph"/>
              <w:numPr>
                <w:ilvl w:val="0"/>
                <w:numId w:val="32"/>
              </w:numPr>
              <w:jc w:val="both"/>
              <w:rPr>
                <w:rFonts w:cstheme="minorHAnsi"/>
                <w:bCs/>
              </w:rPr>
            </w:pPr>
            <w:r w:rsidRPr="00630993">
              <w:rPr>
                <w:rFonts w:cstheme="minorHAnsi"/>
                <w:bCs/>
              </w:rPr>
              <w:t xml:space="preserve">Head of Allied Health Professionals, </w:t>
            </w:r>
            <w:r>
              <w:rPr>
                <w:rFonts w:cstheme="minorHAnsi"/>
                <w:bCs/>
              </w:rPr>
              <w:t>Secure</w:t>
            </w:r>
            <w:r w:rsidRPr="00630993">
              <w:rPr>
                <w:rFonts w:cstheme="minorHAnsi"/>
                <w:bCs/>
              </w:rPr>
              <w:t xml:space="preserve"> Care Division</w:t>
            </w:r>
          </w:p>
          <w:p w14:paraId="14A20B2A" w14:textId="77777777" w:rsidR="00F57F9E" w:rsidRPr="00630993" w:rsidRDefault="00F57F9E" w:rsidP="00F57F9E">
            <w:pPr>
              <w:pStyle w:val="ListParagraph"/>
              <w:numPr>
                <w:ilvl w:val="0"/>
                <w:numId w:val="32"/>
              </w:numPr>
              <w:jc w:val="both"/>
              <w:rPr>
                <w:rFonts w:cstheme="minorHAnsi"/>
                <w:bCs/>
              </w:rPr>
            </w:pPr>
            <w:r w:rsidRPr="00630993">
              <w:rPr>
                <w:rFonts w:cstheme="minorHAnsi"/>
                <w:bCs/>
              </w:rPr>
              <w:t xml:space="preserve">Head of Allied Health Professionals, </w:t>
            </w:r>
            <w:r>
              <w:rPr>
                <w:rFonts w:cstheme="minorHAnsi"/>
                <w:bCs/>
              </w:rPr>
              <w:t>Sefton Place - Community</w:t>
            </w:r>
            <w:r w:rsidRPr="00630993">
              <w:rPr>
                <w:rFonts w:cstheme="minorHAnsi"/>
                <w:bCs/>
              </w:rPr>
              <w:t xml:space="preserve"> Care Division</w:t>
            </w:r>
          </w:p>
          <w:p w14:paraId="2792FFD5" w14:textId="77777777" w:rsidR="00F57F9E" w:rsidRPr="00630993" w:rsidRDefault="00F57F9E" w:rsidP="00F57F9E">
            <w:pPr>
              <w:pStyle w:val="ListParagraph"/>
              <w:numPr>
                <w:ilvl w:val="0"/>
                <w:numId w:val="32"/>
              </w:numPr>
              <w:jc w:val="both"/>
              <w:rPr>
                <w:rFonts w:cstheme="minorHAnsi"/>
                <w:bCs/>
              </w:rPr>
            </w:pPr>
            <w:r w:rsidRPr="00630993">
              <w:rPr>
                <w:rFonts w:cstheme="minorHAnsi"/>
                <w:bCs/>
              </w:rPr>
              <w:t xml:space="preserve">Head of Allied Health Professionals, </w:t>
            </w:r>
            <w:r>
              <w:rPr>
                <w:rFonts w:cstheme="minorHAnsi"/>
                <w:bCs/>
              </w:rPr>
              <w:t>Liverpool Place - Community</w:t>
            </w:r>
            <w:r w:rsidRPr="00630993">
              <w:rPr>
                <w:rFonts w:cstheme="minorHAnsi"/>
                <w:bCs/>
              </w:rPr>
              <w:t xml:space="preserve"> Care Division</w:t>
            </w:r>
          </w:p>
          <w:p w14:paraId="4D6D6359" w14:textId="77777777" w:rsidR="00F57F9E" w:rsidRPr="00630993" w:rsidRDefault="00F57F9E" w:rsidP="00F57F9E">
            <w:pPr>
              <w:pStyle w:val="ListParagraph"/>
              <w:numPr>
                <w:ilvl w:val="0"/>
                <w:numId w:val="32"/>
              </w:numPr>
              <w:jc w:val="both"/>
              <w:rPr>
                <w:rFonts w:cstheme="minorHAnsi"/>
                <w:bCs/>
              </w:rPr>
            </w:pPr>
            <w:r w:rsidRPr="00630993">
              <w:rPr>
                <w:rFonts w:cstheme="minorHAnsi"/>
                <w:bCs/>
              </w:rPr>
              <w:t xml:space="preserve">Head of Allied Health Professionals, </w:t>
            </w:r>
            <w:r>
              <w:rPr>
                <w:rFonts w:cstheme="minorHAnsi"/>
                <w:bCs/>
              </w:rPr>
              <w:t>Mid Mersey Place - Community</w:t>
            </w:r>
            <w:r w:rsidRPr="00630993">
              <w:rPr>
                <w:rFonts w:cstheme="minorHAnsi"/>
                <w:bCs/>
              </w:rPr>
              <w:t xml:space="preserve"> Care Division</w:t>
            </w:r>
          </w:p>
          <w:p w14:paraId="7889266B" w14:textId="77777777" w:rsidR="00F57F9E" w:rsidRPr="003E29A0" w:rsidRDefault="00F57F9E" w:rsidP="00F57F9E">
            <w:pPr>
              <w:jc w:val="both"/>
              <w:rPr>
                <w:rFonts w:cstheme="minorHAnsi"/>
                <w:bCs/>
                <w:sz w:val="16"/>
                <w:szCs w:val="16"/>
              </w:rPr>
            </w:pPr>
          </w:p>
          <w:p w14:paraId="4093D5F3" w14:textId="77777777" w:rsidR="00F57F9E" w:rsidRDefault="00F57F9E" w:rsidP="00F57F9E">
            <w:pPr>
              <w:jc w:val="both"/>
              <w:rPr>
                <w:rFonts w:cstheme="minorHAnsi"/>
                <w:bCs/>
              </w:rPr>
            </w:pPr>
            <w:r>
              <w:rPr>
                <w:rFonts w:cstheme="minorHAnsi"/>
                <w:bCs/>
              </w:rPr>
              <w:t xml:space="preserve">The above posts are part of </w:t>
            </w:r>
            <w:r w:rsidRPr="00997A58">
              <w:rPr>
                <w:rFonts w:cstheme="minorHAnsi"/>
                <w:bCs/>
              </w:rPr>
              <w:t xml:space="preserve">Divisional </w:t>
            </w:r>
            <w:r>
              <w:rPr>
                <w:rFonts w:cstheme="minorHAnsi"/>
                <w:bCs/>
              </w:rPr>
              <w:t xml:space="preserve">or Place </w:t>
            </w:r>
            <w:r w:rsidRPr="00997A58">
              <w:rPr>
                <w:rFonts w:cstheme="minorHAnsi"/>
                <w:bCs/>
              </w:rPr>
              <w:t>Senior Leadership Structures</w:t>
            </w:r>
            <w:r>
              <w:rPr>
                <w:rFonts w:cstheme="minorHAnsi"/>
                <w:bCs/>
              </w:rPr>
              <w:t xml:space="preserve"> and report through the Nursing and Therapy professional structure</w:t>
            </w:r>
            <w:r w:rsidRPr="00997A58">
              <w:rPr>
                <w:rFonts w:cstheme="minorHAnsi"/>
                <w:bCs/>
              </w:rPr>
              <w:t xml:space="preserve">. </w:t>
            </w:r>
          </w:p>
          <w:p w14:paraId="0283A785" w14:textId="77777777" w:rsidR="00F57F9E" w:rsidRPr="003E29A0" w:rsidRDefault="00F57F9E" w:rsidP="00F57F9E">
            <w:pPr>
              <w:jc w:val="both"/>
              <w:rPr>
                <w:rFonts w:cstheme="minorHAnsi"/>
                <w:bCs/>
                <w:sz w:val="16"/>
                <w:szCs w:val="16"/>
              </w:rPr>
            </w:pPr>
          </w:p>
          <w:p w14:paraId="0FBE3D6F" w14:textId="631EC161" w:rsidR="00F57F9E" w:rsidRDefault="00F57F9E" w:rsidP="00F57F9E">
            <w:pPr>
              <w:jc w:val="both"/>
              <w:rPr>
                <w:rFonts w:cstheme="minorHAnsi"/>
                <w:bCs/>
              </w:rPr>
            </w:pPr>
            <w:r w:rsidRPr="00997A58">
              <w:rPr>
                <w:rFonts w:cstheme="minorHAnsi"/>
                <w:bCs/>
              </w:rPr>
              <w:t xml:space="preserve">There is a </w:t>
            </w:r>
            <w:r>
              <w:rPr>
                <w:rFonts w:cstheme="minorHAnsi"/>
                <w:bCs/>
              </w:rPr>
              <w:t xml:space="preserve">Trust wide </w:t>
            </w:r>
            <w:r w:rsidRPr="00997A58">
              <w:rPr>
                <w:rFonts w:cstheme="minorHAnsi"/>
                <w:bCs/>
              </w:rPr>
              <w:t>Strategic Recovery and A</w:t>
            </w:r>
            <w:r w:rsidR="003E29A0">
              <w:rPr>
                <w:rFonts w:cstheme="minorHAnsi"/>
                <w:bCs/>
              </w:rPr>
              <w:t>HP</w:t>
            </w:r>
            <w:r w:rsidRPr="00997A58">
              <w:rPr>
                <w:rFonts w:cstheme="minorHAnsi"/>
                <w:bCs/>
              </w:rPr>
              <w:t xml:space="preserve">s Lead who provides the professional leadership to the Divisional </w:t>
            </w:r>
            <w:r>
              <w:rPr>
                <w:rFonts w:cstheme="minorHAnsi"/>
                <w:bCs/>
              </w:rPr>
              <w:t xml:space="preserve">Heads of </w:t>
            </w:r>
            <w:r w:rsidRPr="00997A58">
              <w:rPr>
                <w:rFonts w:cstheme="minorHAnsi"/>
                <w:bCs/>
              </w:rPr>
              <w:t>A</w:t>
            </w:r>
            <w:r w:rsidR="003E29A0">
              <w:rPr>
                <w:rFonts w:cstheme="minorHAnsi"/>
                <w:bCs/>
              </w:rPr>
              <w:t>HP</w:t>
            </w:r>
            <w:r w:rsidRPr="00997A58">
              <w:rPr>
                <w:rFonts w:cstheme="minorHAnsi"/>
                <w:bCs/>
              </w:rPr>
              <w:t xml:space="preserve">s </w:t>
            </w:r>
            <w:r w:rsidR="003E29A0">
              <w:rPr>
                <w:rFonts w:cstheme="minorHAnsi"/>
                <w:bCs/>
              </w:rPr>
              <w:t xml:space="preserve">and AHP workforce </w:t>
            </w:r>
            <w:r w:rsidRPr="00997A58">
              <w:rPr>
                <w:rFonts w:cstheme="minorHAnsi"/>
                <w:bCs/>
              </w:rPr>
              <w:t xml:space="preserve"> and reports to the Deputy Director of Therapies, Psychological and Allied Health Professionals within the Corporate Executive Nurse and Therapy Team who is responsible for the strategic and professional leadership of the A</w:t>
            </w:r>
            <w:r w:rsidR="003E29A0">
              <w:rPr>
                <w:rFonts w:cstheme="minorHAnsi"/>
                <w:bCs/>
              </w:rPr>
              <w:t>HPs</w:t>
            </w:r>
            <w:r w:rsidRPr="00997A58">
              <w:rPr>
                <w:rFonts w:cstheme="minorHAnsi"/>
                <w:bCs/>
              </w:rPr>
              <w:t xml:space="preserve"> workforce. </w:t>
            </w:r>
          </w:p>
          <w:p w14:paraId="104793EF" w14:textId="77777777" w:rsidR="00F57F9E" w:rsidRPr="003E29A0" w:rsidRDefault="00F57F9E" w:rsidP="00F57F9E">
            <w:pPr>
              <w:jc w:val="both"/>
              <w:rPr>
                <w:rFonts w:cstheme="minorHAnsi"/>
                <w:bCs/>
                <w:sz w:val="16"/>
                <w:szCs w:val="16"/>
              </w:rPr>
            </w:pPr>
          </w:p>
          <w:p w14:paraId="250302AE" w14:textId="77777777" w:rsidR="00F57F9E" w:rsidRPr="00426754" w:rsidRDefault="00F57F9E" w:rsidP="00F57F9E">
            <w:pPr>
              <w:jc w:val="both"/>
              <w:rPr>
                <w:rFonts w:cstheme="minorHAnsi"/>
                <w:bCs/>
              </w:rPr>
            </w:pPr>
            <w:r>
              <w:rPr>
                <w:rFonts w:cstheme="minorHAnsi"/>
                <w:bCs/>
              </w:rPr>
              <w:t xml:space="preserve">There is also an </w:t>
            </w:r>
            <w:r w:rsidRPr="00426754">
              <w:rPr>
                <w:rFonts w:cstheme="minorHAnsi"/>
                <w:bCs/>
              </w:rPr>
              <w:t>Advanced Improvement Practitioner with lived experience</w:t>
            </w:r>
            <w:r>
              <w:rPr>
                <w:rFonts w:cstheme="minorHAnsi"/>
                <w:bCs/>
              </w:rPr>
              <w:t xml:space="preserve"> who supports the AHP agenda and work around Falls and Reducing Restrictive Practices, an</w:t>
            </w:r>
            <w:r w:rsidRPr="00426754">
              <w:rPr>
                <w:rFonts w:cstheme="minorHAnsi"/>
                <w:bCs/>
              </w:rPr>
              <w:t xml:space="preserve"> AHP Workforce </w:t>
            </w:r>
            <w:r>
              <w:rPr>
                <w:rFonts w:cstheme="minorHAnsi"/>
                <w:bCs/>
              </w:rPr>
              <w:t xml:space="preserve">Project </w:t>
            </w:r>
            <w:r w:rsidRPr="00426754">
              <w:rPr>
                <w:rFonts w:cstheme="minorHAnsi"/>
                <w:bCs/>
              </w:rPr>
              <w:t>Lead</w:t>
            </w:r>
            <w:r>
              <w:rPr>
                <w:rFonts w:cstheme="minorHAnsi"/>
                <w:bCs/>
              </w:rPr>
              <w:t xml:space="preserve"> who has led on a project funded by Health Education England to develop an overarching workforce plan and an AHP Practice Educator Facilitator which is being funded through the AHP Faculty to support AHP student placements.</w:t>
            </w:r>
          </w:p>
          <w:p w14:paraId="5AD5E482" w14:textId="77777777" w:rsidR="00F57F9E" w:rsidRPr="003E29A0" w:rsidRDefault="00F57F9E" w:rsidP="00F57F9E">
            <w:pPr>
              <w:jc w:val="both"/>
              <w:rPr>
                <w:rFonts w:cstheme="minorHAnsi"/>
                <w:bCs/>
                <w:sz w:val="16"/>
                <w:szCs w:val="16"/>
              </w:rPr>
            </w:pPr>
          </w:p>
          <w:p w14:paraId="5AAC2372" w14:textId="10FE64C6" w:rsidR="00F57F9E" w:rsidRPr="00997A58" w:rsidRDefault="00F57F9E" w:rsidP="00F57F9E">
            <w:pPr>
              <w:jc w:val="both"/>
              <w:rPr>
                <w:rFonts w:cstheme="minorHAnsi"/>
                <w:bCs/>
              </w:rPr>
            </w:pPr>
            <w:r w:rsidRPr="00997A58">
              <w:rPr>
                <w:rFonts w:cstheme="minorHAnsi"/>
                <w:bCs/>
              </w:rPr>
              <w:t>Within the clinical divisions there are several services which A</w:t>
            </w:r>
            <w:r w:rsidR="003E29A0">
              <w:rPr>
                <w:rFonts w:cstheme="minorHAnsi"/>
                <w:bCs/>
              </w:rPr>
              <w:t>HP</w:t>
            </w:r>
            <w:r w:rsidRPr="00997A58">
              <w:rPr>
                <w:rFonts w:cstheme="minorHAnsi"/>
                <w:bCs/>
              </w:rPr>
              <w:t>s are based within, some stand alone teams and some part of an integrated multi-disciplinary team</w:t>
            </w:r>
            <w:r w:rsidR="00840D98">
              <w:rPr>
                <w:rFonts w:cstheme="minorHAnsi"/>
                <w:bCs/>
              </w:rPr>
              <w:t>:</w:t>
            </w:r>
          </w:p>
          <w:p w14:paraId="18D8AC8D" w14:textId="77777777" w:rsidR="00F57F9E" w:rsidRPr="003E29A0" w:rsidRDefault="00F57F9E" w:rsidP="00F57F9E">
            <w:pPr>
              <w:jc w:val="both"/>
              <w:rPr>
                <w:rFonts w:cstheme="minorHAnsi"/>
                <w:bCs/>
                <w:sz w:val="16"/>
                <w:szCs w:val="16"/>
              </w:rPr>
            </w:pPr>
          </w:p>
          <w:p w14:paraId="4B60526C" w14:textId="77777777" w:rsidR="00F57F9E" w:rsidRPr="00997A58" w:rsidRDefault="00F57F9E" w:rsidP="00F57F9E">
            <w:pPr>
              <w:jc w:val="both"/>
              <w:rPr>
                <w:rFonts w:cstheme="minorHAnsi"/>
                <w:bCs/>
              </w:rPr>
            </w:pPr>
            <w:r w:rsidRPr="00997A58">
              <w:rPr>
                <w:rFonts w:cstheme="minorHAnsi"/>
                <w:bCs/>
              </w:rPr>
              <w:t xml:space="preserve">Secure </w:t>
            </w:r>
            <w:r>
              <w:rPr>
                <w:rFonts w:cstheme="minorHAnsi"/>
                <w:bCs/>
              </w:rPr>
              <w:t>Care</w:t>
            </w:r>
            <w:r w:rsidRPr="00997A58">
              <w:rPr>
                <w:rFonts w:cstheme="minorHAnsi"/>
                <w:bCs/>
              </w:rPr>
              <w:t xml:space="preserve"> Division:</w:t>
            </w:r>
          </w:p>
          <w:p w14:paraId="4946D1B9"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High Secure Service at Ashworth Hospital</w:t>
            </w:r>
          </w:p>
          <w:p w14:paraId="3CE893E7"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 xml:space="preserve">Medium Secure Service at Rowan View Hospital </w:t>
            </w:r>
          </w:p>
          <w:p w14:paraId="417EDBC3"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Low Secure Service at Rathbone Hospital</w:t>
            </w:r>
          </w:p>
          <w:p w14:paraId="3AC18F52"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 xml:space="preserve">Low Secure Service </w:t>
            </w:r>
            <w:r>
              <w:rPr>
                <w:rFonts w:cstheme="minorHAnsi"/>
                <w:bCs/>
              </w:rPr>
              <w:t xml:space="preserve">and Individual Packages of Care </w:t>
            </w:r>
            <w:r w:rsidRPr="00997A58">
              <w:rPr>
                <w:rFonts w:cstheme="minorHAnsi"/>
                <w:bCs/>
              </w:rPr>
              <w:t xml:space="preserve">at Whalley </w:t>
            </w:r>
          </w:p>
          <w:p w14:paraId="2EA42192"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Secure Wards at Hollins Park</w:t>
            </w:r>
          </w:p>
          <w:p w14:paraId="69A89D47" w14:textId="77777777" w:rsidR="00F57F9E" w:rsidRPr="00997A58" w:rsidRDefault="00F57F9E" w:rsidP="00F57F9E">
            <w:pPr>
              <w:pStyle w:val="ListParagraph"/>
              <w:numPr>
                <w:ilvl w:val="0"/>
                <w:numId w:val="33"/>
              </w:numPr>
              <w:jc w:val="both"/>
              <w:rPr>
                <w:rFonts w:cstheme="minorHAnsi"/>
                <w:bCs/>
              </w:rPr>
            </w:pPr>
            <w:r>
              <w:rPr>
                <w:rFonts w:cstheme="minorHAnsi"/>
                <w:bCs/>
              </w:rPr>
              <w:t xml:space="preserve">The </w:t>
            </w:r>
            <w:r w:rsidRPr="00997A58">
              <w:rPr>
                <w:rFonts w:cstheme="minorHAnsi"/>
                <w:bCs/>
              </w:rPr>
              <w:t>Beacon at HMP Garth</w:t>
            </w:r>
          </w:p>
          <w:p w14:paraId="04A69253"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HMP Liverpool</w:t>
            </w:r>
          </w:p>
          <w:p w14:paraId="0548325A" w14:textId="77777777" w:rsidR="00F57F9E" w:rsidRDefault="00F57F9E" w:rsidP="00F57F9E">
            <w:pPr>
              <w:pStyle w:val="ListParagraph"/>
              <w:numPr>
                <w:ilvl w:val="0"/>
                <w:numId w:val="33"/>
              </w:numPr>
              <w:jc w:val="both"/>
              <w:rPr>
                <w:rFonts w:cstheme="minorHAnsi"/>
                <w:bCs/>
              </w:rPr>
            </w:pPr>
            <w:r w:rsidRPr="00997A58">
              <w:rPr>
                <w:rFonts w:cstheme="minorHAnsi"/>
                <w:bCs/>
              </w:rPr>
              <w:t xml:space="preserve">Community Learning Disability Teams in Liverpool and Southport </w:t>
            </w:r>
          </w:p>
          <w:p w14:paraId="3DC06303"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Byron Ward</w:t>
            </w:r>
            <w:r>
              <w:rPr>
                <w:rFonts w:cstheme="minorHAnsi"/>
                <w:bCs/>
              </w:rPr>
              <w:t xml:space="preserve"> at Hollins Park</w:t>
            </w:r>
          </w:p>
          <w:p w14:paraId="18A34C66" w14:textId="77777777" w:rsidR="00F57F9E" w:rsidRPr="00997A58" w:rsidRDefault="00F57F9E" w:rsidP="00F57F9E">
            <w:pPr>
              <w:pStyle w:val="ListParagraph"/>
              <w:numPr>
                <w:ilvl w:val="0"/>
                <w:numId w:val="33"/>
              </w:numPr>
              <w:jc w:val="both"/>
              <w:rPr>
                <w:rFonts w:cstheme="minorHAnsi"/>
                <w:bCs/>
              </w:rPr>
            </w:pPr>
            <w:r>
              <w:rPr>
                <w:rFonts w:cstheme="minorHAnsi"/>
                <w:bCs/>
              </w:rPr>
              <w:t xml:space="preserve">Community Forensic Learning Disability Service </w:t>
            </w:r>
          </w:p>
          <w:p w14:paraId="4BB6A485"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lastRenderedPageBreak/>
              <w:t>Greater Manchester Specialist Support Team</w:t>
            </w:r>
          </w:p>
          <w:p w14:paraId="38D25663"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Specialist Community Forensic Team</w:t>
            </w:r>
          </w:p>
          <w:p w14:paraId="7848E628" w14:textId="77777777" w:rsidR="00F57F9E" w:rsidRPr="003E29A0" w:rsidRDefault="00F57F9E" w:rsidP="00F57F9E">
            <w:pPr>
              <w:jc w:val="both"/>
              <w:rPr>
                <w:rFonts w:cstheme="minorHAnsi"/>
                <w:bCs/>
                <w:sz w:val="16"/>
                <w:szCs w:val="16"/>
              </w:rPr>
            </w:pPr>
          </w:p>
          <w:p w14:paraId="1FB296B4" w14:textId="77777777" w:rsidR="00F57F9E" w:rsidRPr="00997A58" w:rsidRDefault="00F57F9E" w:rsidP="00F57F9E">
            <w:pPr>
              <w:jc w:val="both"/>
              <w:rPr>
                <w:rFonts w:cstheme="minorHAnsi"/>
                <w:bCs/>
              </w:rPr>
            </w:pPr>
            <w:r>
              <w:rPr>
                <w:rFonts w:cstheme="minorHAnsi"/>
                <w:bCs/>
              </w:rPr>
              <w:t xml:space="preserve">Mental Health Care </w:t>
            </w:r>
            <w:r w:rsidRPr="00997A58">
              <w:rPr>
                <w:rFonts w:cstheme="minorHAnsi"/>
                <w:bCs/>
              </w:rPr>
              <w:t>Division:</w:t>
            </w:r>
          </w:p>
          <w:p w14:paraId="214C28C5"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Eating Disorder Service</w:t>
            </w:r>
          </w:p>
          <w:p w14:paraId="01C4DBF2"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Adult Community Mental Health Teams</w:t>
            </w:r>
          </w:p>
          <w:p w14:paraId="7836863D" w14:textId="77777777" w:rsidR="00F57F9E" w:rsidRDefault="00F57F9E" w:rsidP="00F57F9E">
            <w:pPr>
              <w:pStyle w:val="ListParagraph"/>
              <w:numPr>
                <w:ilvl w:val="0"/>
                <w:numId w:val="33"/>
              </w:numPr>
              <w:jc w:val="both"/>
              <w:rPr>
                <w:rFonts w:cstheme="minorHAnsi"/>
                <w:bCs/>
              </w:rPr>
            </w:pPr>
            <w:r w:rsidRPr="00997A58">
              <w:rPr>
                <w:rFonts w:cstheme="minorHAnsi"/>
                <w:bCs/>
              </w:rPr>
              <w:t>Older Adult Community Mental Health Teams</w:t>
            </w:r>
          </w:p>
          <w:p w14:paraId="5EC8BC42" w14:textId="77777777" w:rsidR="00F57F9E" w:rsidRPr="008B689C" w:rsidRDefault="00F57F9E" w:rsidP="00F57F9E">
            <w:pPr>
              <w:pStyle w:val="ListParagraph"/>
              <w:numPr>
                <w:ilvl w:val="0"/>
                <w:numId w:val="33"/>
              </w:numPr>
              <w:jc w:val="both"/>
              <w:rPr>
                <w:rFonts w:cstheme="minorHAnsi"/>
                <w:bCs/>
              </w:rPr>
            </w:pPr>
            <w:r w:rsidRPr="00997A58">
              <w:rPr>
                <w:rFonts w:cstheme="minorHAnsi"/>
                <w:bCs/>
              </w:rPr>
              <w:t xml:space="preserve">Mental Health Liaison </w:t>
            </w:r>
          </w:p>
          <w:p w14:paraId="3984B351"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 xml:space="preserve">Primary Care Liaison </w:t>
            </w:r>
          </w:p>
          <w:p w14:paraId="32DFF9ED"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Inpatient Mental Health (Adult, Older Adult and PICU)</w:t>
            </w:r>
          </w:p>
          <w:p w14:paraId="5583C839"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Crisis Resolution Home Treatment Team</w:t>
            </w:r>
          </w:p>
          <w:p w14:paraId="3BA5055B"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Early Intervention Psychosis</w:t>
            </w:r>
          </w:p>
          <w:p w14:paraId="44CB34F2"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 xml:space="preserve">Brain Injury </w:t>
            </w:r>
            <w:r>
              <w:rPr>
                <w:rFonts w:cstheme="minorHAnsi"/>
                <w:bCs/>
              </w:rPr>
              <w:t xml:space="preserve">Rehabilitation Unit </w:t>
            </w:r>
          </w:p>
          <w:p w14:paraId="42BB0D4B" w14:textId="77777777" w:rsidR="00F57F9E" w:rsidRPr="003E29A0" w:rsidRDefault="00F57F9E" w:rsidP="00F57F9E">
            <w:pPr>
              <w:jc w:val="both"/>
              <w:rPr>
                <w:rFonts w:cstheme="minorHAnsi"/>
                <w:bCs/>
                <w:sz w:val="16"/>
                <w:szCs w:val="16"/>
              </w:rPr>
            </w:pPr>
          </w:p>
          <w:p w14:paraId="1CF9C6DF" w14:textId="697E4964" w:rsidR="00F57F9E" w:rsidRPr="00997A58" w:rsidRDefault="00F57F9E" w:rsidP="00F57F9E">
            <w:pPr>
              <w:jc w:val="both"/>
              <w:rPr>
                <w:rFonts w:cstheme="minorHAnsi"/>
                <w:bCs/>
              </w:rPr>
            </w:pPr>
            <w:r w:rsidRPr="00997A58">
              <w:rPr>
                <w:rFonts w:cstheme="minorHAnsi"/>
                <w:bCs/>
              </w:rPr>
              <w:t xml:space="preserve">Community </w:t>
            </w:r>
            <w:r>
              <w:rPr>
                <w:rFonts w:cstheme="minorHAnsi"/>
                <w:bCs/>
              </w:rPr>
              <w:t xml:space="preserve">Care </w:t>
            </w:r>
            <w:r w:rsidRPr="00997A58">
              <w:rPr>
                <w:rFonts w:cstheme="minorHAnsi"/>
                <w:bCs/>
              </w:rPr>
              <w:t>Division:</w:t>
            </w:r>
          </w:p>
          <w:p w14:paraId="354F1D92" w14:textId="0AC3A43E" w:rsidR="00F57F9E" w:rsidRPr="00997A58" w:rsidRDefault="00F57F9E" w:rsidP="00F57F9E">
            <w:pPr>
              <w:pStyle w:val="ListParagraph"/>
              <w:numPr>
                <w:ilvl w:val="0"/>
                <w:numId w:val="33"/>
              </w:numPr>
              <w:jc w:val="both"/>
              <w:rPr>
                <w:rFonts w:cstheme="minorHAnsi"/>
                <w:bCs/>
              </w:rPr>
            </w:pPr>
            <w:proofErr w:type="spellStart"/>
            <w:r w:rsidRPr="00997A58">
              <w:rPr>
                <w:rFonts w:cstheme="minorHAnsi"/>
                <w:bCs/>
              </w:rPr>
              <w:t>Dietitic</w:t>
            </w:r>
            <w:proofErr w:type="spellEnd"/>
            <w:r w:rsidRPr="00997A58">
              <w:rPr>
                <w:rFonts w:cstheme="minorHAnsi"/>
                <w:bCs/>
              </w:rPr>
              <w:t xml:space="preserve"> Team</w:t>
            </w:r>
          </w:p>
          <w:p w14:paraId="372E4B99"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Community Occupational Therapy and Rehabilitation Team</w:t>
            </w:r>
          </w:p>
          <w:p w14:paraId="0616F318"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Physiotherapy Team</w:t>
            </w:r>
          </w:p>
          <w:p w14:paraId="39789046"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Podiatry Team</w:t>
            </w:r>
          </w:p>
          <w:p w14:paraId="61439BE1"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Speech and Language Therapy Team</w:t>
            </w:r>
          </w:p>
          <w:p w14:paraId="79BFE765"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Wheelchair Services</w:t>
            </w:r>
          </w:p>
          <w:p w14:paraId="521CF3AB"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Falls Team</w:t>
            </w:r>
            <w:r>
              <w:rPr>
                <w:rFonts w:cstheme="minorHAnsi"/>
                <w:bCs/>
              </w:rPr>
              <w:t>s</w:t>
            </w:r>
          </w:p>
          <w:p w14:paraId="3BBCC934"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ICRAS</w:t>
            </w:r>
          </w:p>
          <w:p w14:paraId="547FA0D0"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Rehab at Home</w:t>
            </w:r>
          </w:p>
          <w:p w14:paraId="3F492BFF" w14:textId="77777777" w:rsidR="00F57F9E" w:rsidRPr="00997A58" w:rsidRDefault="00F57F9E" w:rsidP="00F57F9E">
            <w:pPr>
              <w:pStyle w:val="ListParagraph"/>
              <w:numPr>
                <w:ilvl w:val="0"/>
                <w:numId w:val="33"/>
              </w:numPr>
              <w:jc w:val="both"/>
              <w:rPr>
                <w:rFonts w:cstheme="minorHAnsi"/>
                <w:bCs/>
              </w:rPr>
            </w:pPr>
            <w:r>
              <w:rPr>
                <w:rFonts w:cstheme="minorHAnsi"/>
                <w:bCs/>
              </w:rPr>
              <w:t>Longmoor House</w:t>
            </w:r>
          </w:p>
          <w:p w14:paraId="7529A6B5" w14:textId="77777777" w:rsidR="00F57F9E" w:rsidRPr="005F79C0" w:rsidRDefault="00F57F9E" w:rsidP="00F57F9E">
            <w:pPr>
              <w:pStyle w:val="ListParagraph"/>
              <w:numPr>
                <w:ilvl w:val="0"/>
                <w:numId w:val="33"/>
              </w:numPr>
              <w:jc w:val="both"/>
              <w:rPr>
                <w:rFonts w:cstheme="minorHAnsi"/>
                <w:bCs/>
              </w:rPr>
            </w:pPr>
            <w:r w:rsidRPr="00997A58">
              <w:rPr>
                <w:rFonts w:cstheme="minorHAnsi"/>
                <w:bCs/>
              </w:rPr>
              <w:t>Community Respiratory Physiotherapy</w:t>
            </w:r>
          </w:p>
          <w:p w14:paraId="59ED5C1F"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Pain Management</w:t>
            </w:r>
          </w:p>
          <w:p w14:paraId="01F40089" w14:textId="77777777" w:rsidR="00F57F9E" w:rsidRDefault="00F57F9E" w:rsidP="00F57F9E">
            <w:pPr>
              <w:pStyle w:val="ListParagraph"/>
              <w:numPr>
                <w:ilvl w:val="0"/>
                <w:numId w:val="33"/>
              </w:numPr>
              <w:jc w:val="both"/>
              <w:rPr>
                <w:rFonts w:cstheme="minorHAnsi"/>
                <w:bCs/>
              </w:rPr>
            </w:pPr>
            <w:r w:rsidRPr="00997A58">
              <w:rPr>
                <w:rFonts w:cstheme="minorHAnsi"/>
                <w:bCs/>
              </w:rPr>
              <w:t xml:space="preserve">Continence </w:t>
            </w:r>
          </w:p>
          <w:p w14:paraId="08C53122" w14:textId="77777777" w:rsidR="00F57F9E" w:rsidRPr="00997A58" w:rsidRDefault="00F57F9E" w:rsidP="00F57F9E">
            <w:pPr>
              <w:pStyle w:val="ListParagraph"/>
              <w:numPr>
                <w:ilvl w:val="0"/>
                <w:numId w:val="33"/>
              </w:numPr>
              <w:jc w:val="both"/>
              <w:rPr>
                <w:rFonts w:cstheme="minorHAnsi"/>
                <w:bCs/>
              </w:rPr>
            </w:pPr>
            <w:proofErr w:type="spellStart"/>
            <w:r w:rsidRPr="00997A58">
              <w:rPr>
                <w:rFonts w:cstheme="minorHAnsi"/>
                <w:bCs/>
              </w:rPr>
              <w:t>Praramedic</w:t>
            </w:r>
            <w:proofErr w:type="spellEnd"/>
            <w:r w:rsidRPr="00997A58">
              <w:rPr>
                <w:rFonts w:cstheme="minorHAnsi"/>
                <w:bCs/>
              </w:rPr>
              <w:t xml:space="preserve"> Provision in Walk </w:t>
            </w:r>
            <w:proofErr w:type="gramStart"/>
            <w:r w:rsidRPr="00997A58">
              <w:rPr>
                <w:rFonts w:cstheme="minorHAnsi"/>
                <w:bCs/>
              </w:rPr>
              <w:t>In</w:t>
            </w:r>
            <w:proofErr w:type="gramEnd"/>
            <w:r w:rsidRPr="00997A58">
              <w:rPr>
                <w:rFonts w:cstheme="minorHAnsi"/>
                <w:bCs/>
              </w:rPr>
              <w:t xml:space="preserve"> Centres</w:t>
            </w:r>
          </w:p>
          <w:p w14:paraId="0FFAA306" w14:textId="504B1FD2" w:rsidR="00F57F9E" w:rsidRDefault="00F57F9E" w:rsidP="00F57F9E">
            <w:pPr>
              <w:pStyle w:val="ListParagraph"/>
              <w:numPr>
                <w:ilvl w:val="0"/>
                <w:numId w:val="33"/>
              </w:numPr>
              <w:jc w:val="both"/>
              <w:rPr>
                <w:rFonts w:cstheme="minorHAnsi"/>
                <w:bCs/>
              </w:rPr>
            </w:pPr>
            <w:r w:rsidRPr="00997A58">
              <w:rPr>
                <w:rFonts w:cstheme="minorHAnsi"/>
                <w:bCs/>
              </w:rPr>
              <w:t>Community Learning Disability Teams</w:t>
            </w:r>
          </w:p>
          <w:p w14:paraId="6D10A84F" w14:textId="105D40F3" w:rsidR="001D6152" w:rsidRPr="001D6152" w:rsidRDefault="001D6152" w:rsidP="001D6152">
            <w:pPr>
              <w:pStyle w:val="ListParagraph"/>
              <w:numPr>
                <w:ilvl w:val="0"/>
                <w:numId w:val="33"/>
              </w:numPr>
              <w:jc w:val="both"/>
              <w:rPr>
                <w:rFonts w:cstheme="minorHAnsi"/>
                <w:bCs/>
              </w:rPr>
            </w:pPr>
            <w:proofErr w:type="spellStart"/>
            <w:r w:rsidRPr="00997A58">
              <w:rPr>
                <w:rFonts w:cstheme="minorHAnsi"/>
                <w:bCs/>
              </w:rPr>
              <w:t>Aspergers</w:t>
            </w:r>
            <w:proofErr w:type="spellEnd"/>
            <w:r w:rsidRPr="00997A58">
              <w:rPr>
                <w:rFonts w:cstheme="minorHAnsi"/>
                <w:bCs/>
              </w:rPr>
              <w:t xml:space="preserve"> </w:t>
            </w:r>
          </w:p>
          <w:p w14:paraId="1D4CD418" w14:textId="77777777" w:rsidR="00F57F9E" w:rsidRPr="00997A58" w:rsidRDefault="00F57F9E" w:rsidP="00F57F9E">
            <w:pPr>
              <w:pStyle w:val="ListParagraph"/>
              <w:numPr>
                <w:ilvl w:val="0"/>
                <w:numId w:val="33"/>
              </w:numPr>
              <w:jc w:val="both"/>
              <w:rPr>
                <w:rFonts w:cstheme="minorHAnsi"/>
                <w:bCs/>
              </w:rPr>
            </w:pPr>
            <w:r w:rsidRPr="00997A58">
              <w:rPr>
                <w:rFonts w:cstheme="minorHAnsi"/>
                <w:bCs/>
              </w:rPr>
              <w:t>Musculoskeletal Physiotherapy</w:t>
            </w:r>
          </w:p>
          <w:p w14:paraId="27716CC8" w14:textId="77777777" w:rsidR="00F57F9E" w:rsidRDefault="00F57F9E" w:rsidP="00F57F9E">
            <w:pPr>
              <w:pStyle w:val="ListParagraph"/>
              <w:numPr>
                <w:ilvl w:val="0"/>
                <w:numId w:val="33"/>
              </w:numPr>
              <w:jc w:val="both"/>
              <w:rPr>
                <w:rFonts w:cstheme="minorHAnsi"/>
                <w:bCs/>
              </w:rPr>
            </w:pPr>
            <w:r w:rsidRPr="00997A58">
              <w:rPr>
                <w:rFonts w:cstheme="minorHAnsi"/>
                <w:bCs/>
              </w:rPr>
              <w:t xml:space="preserve">Paediatric Therapy </w:t>
            </w:r>
          </w:p>
          <w:p w14:paraId="4566FE80" w14:textId="77777777" w:rsidR="00F57F9E" w:rsidRDefault="00F57F9E" w:rsidP="00F57F9E">
            <w:pPr>
              <w:pStyle w:val="ListParagraph"/>
              <w:numPr>
                <w:ilvl w:val="0"/>
                <w:numId w:val="33"/>
              </w:numPr>
              <w:jc w:val="both"/>
              <w:rPr>
                <w:rFonts w:cstheme="minorHAnsi"/>
                <w:bCs/>
              </w:rPr>
            </w:pPr>
            <w:r>
              <w:rPr>
                <w:rFonts w:cstheme="minorHAnsi"/>
                <w:bCs/>
              </w:rPr>
              <w:t>Long Covid</w:t>
            </w:r>
          </w:p>
          <w:p w14:paraId="3D7A61F8" w14:textId="2A00884A" w:rsidR="00F57F9E" w:rsidRDefault="00F57F9E" w:rsidP="00F57F9E">
            <w:pPr>
              <w:pStyle w:val="ListParagraph"/>
              <w:numPr>
                <w:ilvl w:val="0"/>
                <w:numId w:val="33"/>
              </w:numPr>
              <w:jc w:val="both"/>
              <w:rPr>
                <w:rFonts w:cstheme="minorHAnsi"/>
                <w:bCs/>
              </w:rPr>
            </w:pPr>
            <w:r>
              <w:rPr>
                <w:rFonts w:cstheme="minorHAnsi"/>
                <w:bCs/>
              </w:rPr>
              <w:t>Neuro Rehab</w:t>
            </w:r>
          </w:p>
          <w:p w14:paraId="7179496F" w14:textId="77777777" w:rsidR="003E29A0" w:rsidRPr="003E29A0" w:rsidRDefault="003E29A0" w:rsidP="003E29A0">
            <w:pPr>
              <w:pStyle w:val="ListParagraph"/>
              <w:jc w:val="both"/>
              <w:rPr>
                <w:rFonts w:cstheme="minorHAnsi"/>
                <w:bCs/>
                <w:sz w:val="16"/>
                <w:szCs w:val="16"/>
              </w:rPr>
            </w:pPr>
          </w:p>
          <w:p w14:paraId="1922F8A1" w14:textId="22F25B96" w:rsidR="00F57F9E" w:rsidRPr="00F57F9E" w:rsidRDefault="00F57F9E" w:rsidP="00F57F9E">
            <w:pPr>
              <w:jc w:val="both"/>
              <w:rPr>
                <w:rFonts w:cstheme="minorHAnsi"/>
                <w:bCs/>
              </w:rPr>
            </w:pPr>
            <w:r w:rsidRPr="00997A58">
              <w:rPr>
                <w:rFonts w:cstheme="minorHAnsi"/>
                <w:bCs/>
              </w:rPr>
              <w:t>*There are also AHP’s working within the Occupational Health Service</w:t>
            </w:r>
          </w:p>
        </w:tc>
      </w:tr>
    </w:tbl>
    <w:p w14:paraId="030F3FEC" w14:textId="558BD771" w:rsidR="00F57F9E" w:rsidRPr="006E0F63" w:rsidRDefault="00FD0088" w:rsidP="00840D98">
      <w:pPr>
        <w:spacing w:after="0"/>
        <w:rPr>
          <w:rFonts w:ascii="Arial" w:hAnsi="Arial" w:cs="Arial"/>
        </w:rPr>
      </w:pPr>
      <w:r w:rsidRPr="006E0F63">
        <w:rPr>
          <w:rFonts w:ascii="Arial" w:hAnsi="Arial" w:cs="Arial"/>
        </w:rPr>
        <w:lastRenderedPageBreak/>
        <w:t xml:space="preserve"> </w:t>
      </w:r>
    </w:p>
    <w:tbl>
      <w:tblPr>
        <w:tblStyle w:val="TableGrid"/>
        <w:tblW w:w="0" w:type="auto"/>
        <w:tblLook w:val="04A0" w:firstRow="1" w:lastRow="0" w:firstColumn="1" w:lastColumn="0" w:noHBand="0" w:noVBand="1"/>
      </w:tblPr>
      <w:tblGrid>
        <w:gridCol w:w="9016"/>
      </w:tblGrid>
      <w:tr w:rsidR="0026205C" w:rsidRPr="006E0F63" w14:paraId="657854A3" w14:textId="77777777" w:rsidTr="0084396C">
        <w:tc>
          <w:tcPr>
            <w:tcW w:w="9242" w:type="dxa"/>
            <w:shd w:val="clear" w:color="auto" w:fill="B2A1C7" w:themeFill="accent4" w:themeFillTint="99"/>
          </w:tcPr>
          <w:p w14:paraId="3B632467" w14:textId="4CC037FD" w:rsidR="0026205C" w:rsidRPr="006E0F63" w:rsidRDefault="0026205C" w:rsidP="0084396C">
            <w:pPr>
              <w:jc w:val="both"/>
              <w:rPr>
                <w:rFonts w:ascii="Arial" w:hAnsi="Arial" w:cs="Arial"/>
              </w:rPr>
            </w:pPr>
            <w:r w:rsidRPr="006E0F63">
              <w:rPr>
                <w:rFonts w:ascii="Arial" w:hAnsi="Arial" w:cs="Arial"/>
                <w:b/>
              </w:rPr>
              <w:t xml:space="preserve">What </w:t>
            </w:r>
            <w:r w:rsidR="004B21D5">
              <w:rPr>
                <w:rFonts w:ascii="Arial" w:hAnsi="Arial" w:cs="Arial"/>
                <w:b/>
              </w:rPr>
              <w:t>are the positives /</w:t>
            </w:r>
            <w:r w:rsidRPr="006E0F63">
              <w:rPr>
                <w:rFonts w:ascii="Arial" w:hAnsi="Arial" w:cs="Arial"/>
                <w:b/>
              </w:rPr>
              <w:t xml:space="preserve"> </w:t>
            </w:r>
            <w:r w:rsidR="004B21D5">
              <w:rPr>
                <w:rFonts w:ascii="Arial" w:hAnsi="Arial" w:cs="Arial"/>
                <w:b/>
              </w:rPr>
              <w:t>good news stories since the last update?</w:t>
            </w:r>
            <w:r w:rsidRPr="006E0F63">
              <w:rPr>
                <w:rFonts w:ascii="Arial" w:hAnsi="Arial" w:cs="Arial"/>
              </w:rPr>
              <w:t xml:space="preserve"> </w:t>
            </w:r>
          </w:p>
        </w:tc>
      </w:tr>
      <w:tr w:rsidR="0026205C" w:rsidRPr="006E0F63" w14:paraId="45A3E02F" w14:textId="77777777" w:rsidTr="0084396C">
        <w:tc>
          <w:tcPr>
            <w:tcW w:w="9242" w:type="dxa"/>
          </w:tcPr>
          <w:p w14:paraId="080AD9DF" w14:textId="64916BB0" w:rsidR="00F57F9E" w:rsidRPr="00DC10F8" w:rsidRDefault="00F57F9E" w:rsidP="00F57F9E">
            <w:pPr>
              <w:pStyle w:val="ListParagraph"/>
              <w:numPr>
                <w:ilvl w:val="0"/>
                <w:numId w:val="12"/>
              </w:numPr>
              <w:ind w:left="720"/>
              <w:jc w:val="both"/>
              <w:rPr>
                <w:rFonts w:cstheme="minorHAnsi"/>
                <w:bCs/>
              </w:rPr>
            </w:pPr>
            <w:r>
              <w:rPr>
                <w:rFonts w:cstheme="minorHAnsi"/>
              </w:rPr>
              <w:t xml:space="preserve">The organisational redesign has seen an investment in the clinical and professional AHP structure. Five new Heads of AHP’s have been recruited and some </w:t>
            </w:r>
            <w:proofErr w:type="spellStart"/>
            <w:r>
              <w:rPr>
                <w:rFonts w:cstheme="minorHAnsi"/>
              </w:rPr>
              <w:t>Uniprofessional</w:t>
            </w:r>
            <w:proofErr w:type="spellEnd"/>
            <w:r>
              <w:rPr>
                <w:rFonts w:cstheme="minorHAnsi"/>
              </w:rPr>
              <w:t xml:space="preserve"> lead posts have also been established. This will</w:t>
            </w:r>
            <w:r w:rsidRPr="0032298A">
              <w:rPr>
                <w:rFonts w:cstheme="minorHAnsi"/>
              </w:rPr>
              <w:t xml:space="preserve"> </w:t>
            </w:r>
            <w:r>
              <w:rPr>
                <w:rFonts w:cstheme="minorHAnsi"/>
              </w:rPr>
              <w:t xml:space="preserve">strengthen the professional leadership and governance with </w:t>
            </w:r>
            <w:r w:rsidRPr="0032298A">
              <w:rPr>
                <w:rFonts w:cstheme="minorHAnsi"/>
              </w:rPr>
              <w:t>consistent supervision structures and ensure career pathways for AHPs</w:t>
            </w:r>
            <w:r>
              <w:rPr>
                <w:rFonts w:cstheme="minorHAnsi"/>
              </w:rPr>
              <w:t xml:space="preserve">, </w:t>
            </w:r>
            <w:r w:rsidRPr="0032298A">
              <w:rPr>
                <w:rFonts w:cstheme="minorHAnsi"/>
              </w:rPr>
              <w:t xml:space="preserve">support clinical skill development, </w:t>
            </w:r>
            <w:proofErr w:type="gramStart"/>
            <w:r w:rsidRPr="0032298A">
              <w:rPr>
                <w:rFonts w:cstheme="minorHAnsi"/>
              </w:rPr>
              <w:t>standardisation</w:t>
            </w:r>
            <w:proofErr w:type="gramEnd"/>
            <w:r w:rsidRPr="0032298A">
              <w:rPr>
                <w:rFonts w:cstheme="minorHAnsi"/>
              </w:rPr>
              <w:t xml:space="preserve"> and retention.</w:t>
            </w:r>
            <w:r w:rsidR="001D6152">
              <w:rPr>
                <w:rFonts w:cstheme="minorHAnsi"/>
              </w:rPr>
              <w:t xml:space="preserve"> </w:t>
            </w:r>
            <w:r w:rsidRPr="0032298A">
              <w:rPr>
                <w:rFonts w:cstheme="minorHAnsi"/>
              </w:rPr>
              <w:t xml:space="preserve"> In our Mental Health Care Division Clinical and operational leadership structures are part of the staffing reviews. </w:t>
            </w:r>
          </w:p>
          <w:p w14:paraId="2354FC55" w14:textId="77777777" w:rsidR="00F57F9E" w:rsidRPr="00997A58" w:rsidRDefault="00F57F9E" w:rsidP="00F57F9E">
            <w:pPr>
              <w:pStyle w:val="ListParagraph"/>
              <w:numPr>
                <w:ilvl w:val="0"/>
                <w:numId w:val="12"/>
              </w:numPr>
              <w:ind w:left="720"/>
              <w:jc w:val="both"/>
              <w:rPr>
                <w:rFonts w:cstheme="minorHAnsi"/>
                <w:bCs/>
              </w:rPr>
            </w:pPr>
            <w:r w:rsidRPr="00997A58">
              <w:rPr>
                <w:rFonts w:cstheme="minorHAnsi"/>
                <w:bCs/>
              </w:rPr>
              <w:t xml:space="preserve">The drive to embed the ‘recovery model’ in the trust of which AHP’s are integral. </w:t>
            </w:r>
          </w:p>
          <w:p w14:paraId="0E6104D3" w14:textId="3C178FC0" w:rsidR="00F57F9E" w:rsidRPr="00997A58" w:rsidRDefault="00B65B92" w:rsidP="00F57F9E">
            <w:pPr>
              <w:pStyle w:val="ListParagraph"/>
              <w:numPr>
                <w:ilvl w:val="0"/>
                <w:numId w:val="12"/>
              </w:numPr>
              <w:ind w:left="720"/>
              <w:jc w:val="both"/>
              <w:rPr>
                <w:rFonts w:cstheme="minorHAnsi"/>
              </w:rPr>
            </w:pPr>
            <w:r>
              <w:rPr>
                <w:rFonts w:cstheme="minorHAnsi"/>
              </w:rPr>
              <w:t xml:space="preserve">Workforce developments: </w:t>
            </w:r>
            <w:r w:rsidR="00F57F9E" w:rsidRPr="00997A58">
              <w:rPr>
                <w:rFonts w:cstheme="minorHAnsi"/>
              </w:rPr>
              <w:t>A focus on preceptorship</w:t>
            </w:r>
            <w:r>
              <w:rPr>
                <w:rFonts w:cstheme="minorHAnsi"/>
              </w:rPr>
              <w:t>, expansion of band 5 rotations and apprenticeships</w:t>
            </w:r>
            <w:r w:rsidR="00F57F9E" w:rsidRPr="00997A58">
              <w:rPr>
                <w:rFonts w:cstheme="minorHAnsi"/>
              </w:rPr>
              <w:t xml:space="preserve"> </w:t>
            </w:r>
            <w:r>
              <w:rPr>
                <w:rFonts w:cstheme="minorHAnsi"/>
              </w:rPr>
              <w:t xml:space="preserve">in Occupational Therapy and </w:t>
            </w:r>
            <w:proofErr w:type="spellStart"/>
            <w:r>
              <w:rPr>
                <w:rFonts w:cstheme="minorHAnsi"/>
              </w:rPr>
              <w:t>Phsyiotherapy</w:t>
            </w:r>
            <w:proofErr w:type="spellEnd"/>
            <w:r>
              <w:rPr>
                <w:rFonts w:cstheme="minorHAnsi"/>
              </w:rPr>
              <w:t xml:space="preserve"> </w:t>
            </w:r>
            <w:r w:rsidR="00F57F9E" w:rsidRPr="00997A58">
              <w:rPr>
                <w:rFonts w:cstheme="minorHAnsi"/>
              </w:rPr>
              <w:t>support</w:t>
            </w:r>
            <w:r w:rsidR="00F57F9E">
              <w:rPr>
                <w:rFonts w:cstheme="minorHAnsi"/>
              </w:rPr>
              <w:t>ing</w:t>
            </w:r>
            <w:r w:rsidR="00F57F9E" w:rsidRPr="00997A58">
              <w:rPr>
                <w:rFonts w:cstheme="minorHAnsi"/>
              </w:rPr>
              <w:t xml:space="preserve"> recruitment and retention. </w:t>
            </w:r>
          </w:p>
          <w:p w14:paraId="3B02D21E" w14:textId="77777777" w:rsidR="00F57F9E" w:rsidRPr="00997A58" w:rsidRDefault="00F57F9E" w:rsidP="00F57F9E">
            <w:pPr>
              <w:pStyle w:val="ListParagraph"/>
              <w:numPr>
                <w:ilvl w:val="0"/>
                <w:numId w:val="12"/>
              </w:numPr>
              <w:ind w:left="720"/>
              <w:jc w:val="both"/>
              <w:rPr>
                <w:rFonts w:cstheme="minorHAnsi"/>
              </w:rPr>
            </w:pPr>
            <w:r w:rsidRPr="00997A58">
              <w:rPr>
                <w:rFonts w:cstheme="minorHAnsi"/>
              </w:rPr>
              <w:lastRenderedPageBreak/>
              <w:t xml:space="preserve">There have been improvements in the governance and oversight of waiting lists supported by clinical systems. </w:t>
            </w:r>
          </w:p>
          <w:p w14:paraId="76439CF7" w14:textId="42482583" w:rsidR="00F57F9E" w:rsidRPr="00997A58" w:rsidRDefault="00F57F9E" w:rsidP="00F57F9E">
            <w:pPr>
              <w:pStyle w:val="ListParagraph"/>
              <w:numPr>
                <w:ilvl w:val="0"/>
                <w:numId w:val="12"/>
              </w:numPr>
              <w:ind w:left="720"/>
              <w:jc w:val="both"/>
              <w:rPr>
                <w:rFonts w:cstheme="minorHAnsi"/>
                <w:bCs/>
              </w:rPr>
            </w:pPr>
            <w:r w:rsidRPr="00997A58">
              <w:rPr>
                <w:rFonts w:cstheme="minorHAnsi"/>
                <w:bCs/>
              </w:rPr>
              <w:t xml:space="preserve">OT service has </w:t>
            </w:r>
            <w:r>
              <w:rPr>
                <w:rFonts w:cstheme="minorHAnsi"/>
                <w:bCs/>
              </w:rPr>
              <w:t>expanded</w:t>
            </w:r>
            <w:r w:rsidRPr="00997A58">
              <w:rPr>
                <w:rFonts w:cstheme="minorHAnsi"/>
                <w:bCs/>
              </w:rPr>
              <w:t xml:space="preserve"> to include a </w:t>
            </w:r>
            <w:proofErr w:type="gramStart"/>
            <w:r w:rsidRPr="00997A58">
              <w:rPr>
                <w:rFonts w:cstheme="minorHAnsi"/>
                <w:bCs/>
              </w:rPr>
              <w:t>7 day</w:t>
            </w:r>
            <w:proofErr w:type="gramEnd"/>
            <w:r w:rsidRPr="00997A58">
              <w:rPr>
                <w:rFonts w:cstheme="minorHAnsi"/>
                <w:bCs/>
              </w:rPr>
              <w:t xml:space="preserve"> OT Assistant service which has led to an increase in meaningful activity on the </w:t>
            </w:r>
            <w:r w:rsidR="00B65B92">
              <w:rPr>
                <w:rFonts w:cstheme="minorHAnsi"/>
                <w:bCs/>
              </w:rPr>
              <w:t xml:space="preserve">inpatient mental health </w:t>
            </w:r>
            <w:r w:rsidRPr="00997A58">
              <w:rPr>
                <w:rFonts w:cstheme="minorHAnsi"/>
                <w:bCs/>
              </w:rPr>
              <w:t xml:space="preserve">wards and supporting an enhanced therapeutic offer. </w:t>
            </w:r>
          </w:p>
          <w:p w14:paraId="7C78D18C" w14:textId="77777777" w:rsidR="00F57F9E" w:rsidRPr="005F79C0" w:rsidRDefault="00F57F9E" w:rsidP="00F57F9E">
            <w:pPr>
              <w:pStyle w:val="ListParagraph"/>
              <w:numPr>
                <w:ilvl w:val="0"/>
                <w:numId w:val="12"/>
              </w:numPr>
              <w:ind w:left="720"/>
              <w:jc w:val="both"/>
              <w:rPr>
                <w:rFonts w:cstheme="minorHAnsi"/>
              </w:rPr>
            </w:pPr>
            <w:r w:rsidRPr="005F79C0">
              <w:rPr>
                <w:rFonts w:cstheme="minorHAnsi"/>
              </w:rPr>
              <w:t>Development of therapist roles in primary care networks hosted by Mersey Care i.e. First Contact Practitioners in MSK Mid Mersey</w:t>
            </w:r>
            <w:r>
              <w:rPr>
                <w:rFonts w:cstheme="minorHAnsi"/>
              </w:rPr>
              <w:t>.</w:t>
            </w:r>
          </w:p>
          <w:p w14:paraId="420BD87A" w14:textId="64D3E4EF" w:rsidR="00F57F9E" w:rsidRDefault="00F57F9E" w:rsidP="00F57F9E">
            <w:pPr>
              <w:pStyle w:val="ListParagraph"/>
              <w:numPr>
                <w:ilvl w:val="0"/>
                <w:numId w:val="12"/>
              </w:numPr>
              <w:ind w:left="720"/>
              <w:jc w:val="both"/>
              <w:rPr>
                <w:rFonts w:cstheme="minorHAnsi"/>
              </w:rPr>
            </w:pPr>
            <w:r w:rsidRPr="00997A58">
              <w:rPr>
                <w:rFonts w:cstheme="minorHAnsi"/>
              </w:rPr>
              <w:t xml:space="preserve">Mersey Care AHP’s are part of the Cheshire and Merseyside AHP Faculty and AHP Council, with a focus on driving the national agenda for AHP’s forwards and increasing student placement capacity.  </w:t>
            </w:r>
          </w:p>
          <w:p w14:paraId="30029691" w14:textId="61E3921A" w:rsidR="00B65B92" w:rsidRPr="00997A58" w:rsidRDefault="00B65B92" w:rsidP="00F57F9E">
            <w:pPr>
              <w:pStyle w:val="ListParagraph"/>
              <w:numPr>
                <w:ilvl w:val="0"/>
                <w:numId w:val="12"/>
              </w:numPr>
              <w:ind w:left="720"/>
              <w:jc w:val="both"/>
              <w:rPr>
                <w:rFonts w:cstheme="minorHAnsi"/>
              </w:rPr>
            </w:pPr>
            <w:r>
              <w:rPr>
                <w:rFonts w:cstheme="minorHAnsi"/>
              </w:rPr>
              <w:t>National AHP Day</w:t>
            </w:r>
            <w:r w:rsidR="001D6152">
              <w:rPr>
                <w:rFonts w:cstheme="minorHAnsi"/>
              </w:rPr>
              <w:t xml:space="preserve"> conference</w:t>
            </w:r>
            <w:r>
              <w:rPr>
                <w:rFonts w:cstheme="minorHAnsi"/>
              </w:rPr>
              <w:t xml:space="preserve"> and launch of the National AHP Strategy. </w:t>
            </w:r>
          </w:p>
          <w:p w14:paraId="5B7C9A75" w14:textId="77777777" w:rsidR="00F57F9E" w:rsidRPr="00AE1F98" w:rsidRDefault="00F57F9E" w:rsidP="00F57F9E">
            <w:pPr>
              <w:pStyle w:val="ListParagraph"/>
              <w:numPr>
                <w:ilvl w:val="0"/>
                <w:numId w:val="12"/>
              </w:numPr>
              <w:ind w:left="720"/>
              <w:jc w:val="both"/>
              <w:rPr>
                <w:rFonts w:ascii="Arial" w:hAnsi="Arial" w:cs="Arial"/>
                <w:sz w:val="20"/>
                <w:szCs w:val="20"/>
              </w:rPr>
            </w:pPr>
            <w:r w:rsidRPr="00997A58">
              <w:rPr>
                <w:rFonts w:cstheme="minorHAnsi"/>
              </w:rPr>
              <w:t xml:space="preserve">During the pandemic AHP’s supported the discharge to assess model, ensuring patient flow and embraced the use of digital appointments where possible during the pandemic, particularly community speech and language therapy and </w:t>
            </w:r>
            <w:proofErr w:type="spellStart"/>
            <w:r w:rsidRPr="00997A58">
              <w:rPr>
                <w:rFonts w:cstheme="minorHAnsi"/>
              </w:rPr>
              <w:t>muskloskeletal</w:t>
            </w:r>
            <w:proofErr w:type="spellEnd"/>
            <w:r w:rsidRPr="00997A58">
              <w:rPr>
                <w:rFonts w:cstheme="minorHAnsi"/>
              </w:rPr>
              <w:t xml:space="preserve"> physiotherapy. Post COVID assessments have been developed within secure services, alongside enhancing other clinical pathways and services for patients in other Divisions.</w:t>
            </w:r>
          </w:p>
          <w:p w14:paraId="4C8C83AA" w14:textId="073E2E32" w:rsidR="00887A3F" w:rsidRPr="003E29A0" w:rsidRDefault="00F57F9E" w:rsidP="00F57F9E">
            <w:pPr>
              <w:pStyle w:val="ListParagraph"/>
              <w:numPr>
                <w:ilvl w:val="0"/>
                <w:numId w:val="12"/>
              </w:numPr>
              <w:ind w:left="720"/>
              <w:jc w:val="both"/>
              <w:rPr>
                <w:rFonts w:cstheme="minorHAnsi"/>
              </w:rPr>
            </w:pPr>
            <w:r w:rsidRPr="00AE1F98">
              <w:rPr>
                <w:rFonts w:cstheme="minorHAnsi"/>
              </w:rPr>
              <w:t>As we have moved through the pandemic AHPs have continued to respond to the challenges and have adapted to support delivery of their services and the wider system so that it remains safe</w:t>
            </w:r>
            <w:r>
              <w:rPr>
                <w:rFonts w:cstheme="minorHAnsi"/>
              </w:rPr>
              <w:t>.</w:t>
            </w:r>
          </w:p>
        </w:tc>
      </w:tr>
    </w:tbl>
    <w:p w14:paraId="3ADC333B" w14:textId="7BA44869" w:rsidR="001410A2" w:rsidRPr="00C70D44" w:rsidRDefault="001410A2" w:rsidP="00EF0C36">
      <w:pPr>
        <w:spacing w:after="0"/>
        <w:jc w:val="both"/>
        <w:rPr>
          <w:rFonts w:ascii="Arial" w:hAnsi="Arial" w:cs="Arial"/>
          <w:b/>
        </w:rPr>
      </w:pPr>
    </w:p>
    <w:tbl>
      <w:tblPr>
        <w:tblStyle w:val="TableGrid"/>
        <w:tblW w:w="9039" w:type="dxa"/>
        <w:tblLook w:val="04A0" w:firstRow="1" w:lastRow="0" w:firstColumn="1" w:lastColumn="0" w:noHBand="0" w:noVBand="1"/>
      </w:tblPr>
      <w:tblGrid>
        <w:gridCol w:w="9039"/>
      </w:tblGrid>
      <w:tr w:rsidR="004B21D5" w:rsidRPr="006E0F63" w14:paraId="62F44A88" w14:textId="77777777" w:rsidTr="00B65B92">
        <w:trPr>
          <w:trHeight w:val="222"/>
        </w:trPr>
        <w:tc>
          <w:tcPr>
            <w:tcW w:w="9039" w:type="dxa"/>
            <w:shd w:val="clear" w:color="auto" w:fill="B2A1C7" w:themeFill="accent4" w:themeFillTint="99"/>
          </w:tcPr>
          <w:p w14:paraId="55A62C09" w14:textId="2F48665D" w:rsidR="004B21D5" w:rsidRPr="006E0F63" w:rsidRDefault="004B21D5" w:rsidP="006529BF">
            <w:pPr>
              <w:rPr>
                <w:rFonts w:ascii="Arial" w:hAnsi="Arial" w:cs="Arial"/>
                <w:b/>
              </w:rPr>
            </w:pPr>
            <w:bookmarkStart w:id="0" w:name="_Hlk107228187"/>
            <w:r w:rsidRPr="006E0F63">
              <w:rPr>
                <w:rFonts w:ascii="Arial" w:hAnsi="Arial" w:cs="Arial"/>
                <w:b/>
              </w:rPr>
              <w:t xml:space="preserve">What are the key </w:t>
            </w:r>
            <w:r w:rsidR="004D11A7" w:rsidRPr="004D11A7">
              <w:rPr>
                <w:rFonts w:ascii="Arial" w:hAnsi="Arial" w:cs="Arial"/>
                <w:b/>
              </w:rPr>
              <w:t>challenges/future opportunities?</w:t>
            </w:r>
          </w:p>
        </w:tc>
      </w:tr>
      <w:tr w:rsidR="004B21D5" w:rsidRPr="006E0F63" w14:paraId="2CEAE8A3" w14:textId="77777777" w:rsidTr="003E29A0">
        <w:trPr>
          <w:trHeight w:val="4429"/>
        </w:trPr>
        <w:tc>
          <w:tcPr>
            <w:tcW w:w="9039" w:type="dxa"/>
          </w:tcPr>
          <w:p w14:paraId="106C3C72" w14:textId="7CBE9833" w:rsidR="004017B4" w:rsidRPr="0048424C" w:rsidRDefault="00F57F9E" w:rsidP="0048424C">
            <w:pPr>
              <w:pStyle w:val="ListParagraph"/>
              <w:numPr>
                <w:ilvl w:val="0"/>
                <w:numId w:val="40"/>
              </w:numPr>
              <w:jc w:val="both"/>
              <w:rPr>
                <w:rFonts w:cstheme="minorHAnsi"/>
              </w:rPr>
            </w:pPr>
            <w:r w:rsidRPr="00103435">
              <w:rPr>
                <w:rFonts w:cstheme="minorHAnsi"/>
              </w:rPr>
              <w:t>Waiting times across A</w:t>
            </w:r>
            <w:r w:rsidR="001D6152">
              <w:rPr>
                <w:rFonts w:cstheme="minorHAnsi"/>
              </w:rPr>
              <w:t>HP</w:t>
            </w:r>
            <w:r w:rsidRPr="00103435">
              <w:rPr>
                <w:rFonts w:cstheme="minorHAnsi"/>
              </w:rPr>
              <w:t xml:space="preserve"> services where demand outstrips capacity</w:t>
            </w:r>
            <w:r w:rsidR="00B65B92" w:rsidRPr="00103435">
              <w:rPr>
                <w:rFonts w:cstheme="minorHAnsi"/>
              </w:rPr>
              <w:t xml:space="preserve"> are a challenge</w:t>
            </w:r>
            <w:r w:rsidRPr="00103435">
              <w:rPr>
                <w:rFonts w:cstheme="minorHAnsi"/>
              </w:rPr>
              <w:t>. Following COVID-19 services have seen an increase in the acuity of patients needs, more deconditioning and an increase in the number of people accessing services. Attention areas include Speech and Language Therapy, Community Physiotherapy and Community Occupational Therapy in Liverpool and Liverpool Falls. Each service has a performance improvement plan to address their waiting times and mitigations to prevent patient harm whilst waiting. Work is ongoing in the Trust regarding demand and capacity and the clinical harm review process. There is ongoing engagement with Commissioners, particularly around variation in key performance indicators, service specifications and eligibility criteria and patient pathways to enable integration and standardisation.</w:t>
            </w:r>
          </w:p>
          <w:p w14:paraId="2A9D100C" w14:textId="7225B54D" w:rsidR="00F57F9E" w:rsidRPr="004017B4" w:rsidRDefault="00F57F9E" w:rsidP="004017B4">
            <w:pPr>
              <w:pStyle w:val="ListParagraph"/>
              <w:numPr>
                <w:ilvl w:val="0"/>
                <w:numId w:val="40"/>
              </w:numPr>
              <w:jc w:val="both"/>
              <w:rPr>
                <w:rFonts w:cstheme="minorHAnsi"/>
              </w:rPr>
            </w:pPr>
            <w:r w:rsidRPr="004017B4">
              <w:rPr>
                <w:rFonts w:cstheme="minorHAnsi"/>
              </w:rPr>
              <w:t>Recruitment and retention, impact of absence and fixed term funding for posts are some of the workforce challenges faced by the professional groups.</w:t>
            </w:r>
            <w:r w:rsidRPr="004017B4">
              <w:rPr>
                <w:rFonts w:cstheme="minorHAnsi"/>
                <w:bCs/>
              </w:rPr>
              <w:t xml:space="preserve"> Nationally there is a shortage of some AHP disciplines, particularly Speech and Language Therapy, with prediction for further shortages in Physiotherapy and Podiatry in the coming years.  With funding from Health Education </w:t>
            </w:r>
            <w:proofErr w:type="gramStart"/>
            <w:r w:rsidRPr="004017B4">
              <w:rPr>
                <w:rFonts w:cstheme="minorHAnsi"/>
                <w:bCs/>
              </w:rPr>
              <w:t>England</w:t>
            </w:r>
            <w:proofErr w:type="gramEnd"/>
            <w:r w:rsidRPr="004017B4">
              <w:rPr>
                <w:rFonts w:cstheme="minorHAnsi"/>
                <w:bCs/>
              </w:rPr>
              <w:t xml:space="preserve"> we have been able to recruit into an AHP Workforce Lead who has developed an AHP Strategic Workforce Plan that links to the Cheshire and Merseyside workforce plans.  The AHP Workforce Plan is characterised by three main themes as follows:</w:t>
            </w:r>
          </w:p>
          <w:p w14:paraId="2F5ACFF8" w14:textId="77777777" w:rsidR="00B65B92" w:rsidRDefault="00F57F9E" w:rsidP="00B65B92">
            <w:pPr>
              <w:pStyle w:val="ListParagraph"/>
              <w:numPr>
                <w:ilvl w:val="0"/>
                <w:numId w:val="38"/>
              </w:numPr>
              <w:jc w:val="both"/>
              <w:rPr>
                <w:rFonts w:cstheme="minorHAnsi"/>
              </w:rPr>
            </w:pPr>
            <w:r w:rsidRPr="00B65B92">
              <w:rPr>
                <w:rFonts w:cstheme="minorHAnsi"/>
              </w:rPr>
              <w:t xml:space="preserve">To widen access and participation – to enable opportunities for underrepresented groups, who may not have been able to access AHP roles before.  This involves offering T level placements, working collaboratively with the Prince’s Trust, working with Volunteers via Life Rooms </w:t>
            </w:r>
            <w:proofErr w:type="gramStart"/>
            <w:r w:rsidRPr="00B65B92">
              <w:rPr>
                <w:rFonts w:cstheme="minorHAnsi"/>
              </w:rPr>
              <w:t>Services</w:t>
            </w:r>
            <w:proofErr w:type="gramEnd"/>
            <w:r w:rsidRPr="00B65B92">
              <w:rPr>
                <w:rFonts w:cstheme="minorHAnsi"/>
              </w:rPr>
              <w:t xml:space="preserve"> and supporting an International Recruitment Drive. We have committed to 6 Occupational Therapists and 3 Podiatrists as part of the Cheshire and Merseyside International Recruitment Collaborative. </w:t>
            </w:r>
          </w:p>
          <w:p w14:paraId="6A9C24A1" w14:textId="3662DDDB" w:rsidR="00B65B92" w:rsidRDefault="00F57F9E" w:rsidP="00B65B92">
            <w:pPr>
              <w:pStyle w:val="ListParagraph"/>
              <w:numPr>
                <w:ilvl w:val="0"/>
                <w:numId w:val="38"/>
              </w:numPr>
              <w:jc w:val="both"/>
              <w:rPr>
                <w:rFonts w:cstheme="minorHAnsi"/>
              </w:rPr>
            </w:pPr>
            <w:r w:rsidRPr="00B65B92">
              <w:rPr>
                <w:rFonts w:cstheme="minorHAnsi"/>
              </w:rPr>
              <w:t xml:space="preserve">‘Grow Our Own’ Approach - this means that we will support all newly qualified AHP’s via preceptorship and rotations. </w:t>
            </w:r>
            <w:r w:rsidR="0048424C">
              <w:rPr>
                <w:rFonts w:cstheme="minorHAnsi"/>
              </w:rPr>
              <w:t>P</w:t>
            </w:r>
            <w:r w:rsidRPr="00B65B92">
              <w:rPr>
                <w:rFonts w:cstheme="minorHAnsi"/>
              </w:rPr>
              <w:t xml:space="preserve">receptorship </w:t>
            </w:r>
            <w:r w:rsidR="0048424C">
              <w:rPr>
                <w:rFonts w:cstheme="minorHAnsi"/>
              </w:rPr>
              <w:t xml:space="preserve">is established </w:t>
            </w:r>
            <w:r w:rsidRPr="00B65B92">
              <w:rPr>
                <w:rFonts w:cstheme="minorHAnsi"/>
              </w:rPr>
              <w:t xml:space="preserve">within Mersey Care for all AHP’s and a Band 5 rotation for Occupational Therapy and </w:t>
            </w:r>
            <w:proofErr w:type="spellStart"/>
            <w:r w:rsidRPr="00B65B92">
              <w:rPr>
                <w:rFonts w:cstheme="minorHAnsi"/>
              </w:rPr>
              <w:t>Phsyiotherapy</w:t>
            </w:r>
            <w:proofErr w:type="spellEnd"/>
            <w:r w:rsidRPr="00B65B92">
              <w:rPr>
                <w:rFonts w:cstheme="minorHAnsi"/>
              </w:rPr>
              <w:t xml:space="preserve"> currently. We will also support AHP’s later in their career via leadership and coaching training, educator development, specialist training and the opportunity to progress to Advanced Clinical Practitioners or First Contact Practitioners or  Consultant roles.</w:t>
            </w:r>
          </w:p>
          <w:p w14:paraId="3C9E7D43" w14:textId="2DFF81FF" w:rsidR="00735D37" w:rsidRPr="00B65B92" w:rsidRDefault="00F57F9E" w:rsidP="00B65B92">
            <w:pPr>
              <w:pStyle w:val="ListParagraph"/>
              <w:numPr>
                <w:ilvl w:val="0"/>
                <w:numId w:val="38"/>
              </w:numPr>
              <w:jc w:val="both"/>
              <w:rPr>
                <w:rFonts w:cstheme="minorHAnsi"/>
              </w:rPr>
            </w:pPr>
            <w:r w:rsidRPr="00B65B92">
              <w:rPr>
                <w:rFonts w:cstheme="minorHAnsi"/>
              </w:rPr>
              <w:lastRenderedPageBreak/>
              <w:t>Supporting Apprenticeships - this means  that we will offer Apprenticeships to Support Workers (across the spectrum of A</w:t>
            </w:r>
            <w:r w:rsidR="001D6152">
              <w:rPr>
                <w:rFonts w:cstheme="minorHAnsi"/>
              </w:rPr>
              <w:t>HP</w:t>
            </w:r>
            <w:r w:rsidRPr="00B65B92">
              <w:rPr>
                <w:rFonts w:cstheme="minorHAnsi"/>
              </w:rPr>
              <w:t>s and at different levels), which involves supporting those who wish to apply as well as those on their apprenticeship journey, to ensure we retain them once they complete.  We currently have Occupational Therapy and Physiotherapy apprenticeships in progress and are exploring apprenticeships in Podiatry, Dietetics and Speech and Language Therapy. Apprenticeships will also focus on the qualified workforce with opportunities for ACP, FCP and Extended Scope Practitioner Roles.</w:t>
            </w:r>
          </w:p>
          <w:p w14:paraId="3B2C0746" w14:textId="231FCB58" w:rsidR="00735D37" w:rsidRPr="003E29A0" w:rsidRDefault="00735D37" w:rsidP="00735D37">
            <w:pPr>
              <w:jc w:val="both"/>
              <w:rPr>
                <w:rFonts w:ascii="Arial" w:hAnsi="Arial" w:cs="Arial"/>
                <w:sz w:val="16"/>
                <w:szCs w:val="16"/>
              </w:rPr>
            </w:pPr>
          </w:p>
          <w:p w14:paraId="32965636" w14:textId="4EB10033" w:rsidR="00F57F9E" w:rsidRPr="00997A58" w:rsidRDefault="00F57F9E" w:rsidP="00F57F9E">
            <w:pPr>
              <w:pStyle w:val="ListParagraph"/>
              <w:numPr>
                <w:ilvl w:val="0"/>
                <w:numId w:val="12"/>
              </w:numPr>
              <w:rPr>
                <w:rFonts w:cstheme="minorHAnsi"/>
              </w:rPr>
            </w:pPr>
            <w:r w:rsidRPr="00997A58">
              <w:rPr>
                <w:rFonts w:cstheme="minorHAnsi"/>
              </w:rPr>
              <w:t xml:space="preserve">Implications of moving from face-to-face assessment and intervention to digital initially was challenging, however has resulted in a blended approach going forwards. </w:t>
            </w:r>
          </w:p>
          <w:p w14:paraId="30951741" w14:textId="0A5E795D" w:rsidR="00F57F9E" w:rsidRDefault="00F57F9E" w:rsidP="00F57F9E">
            <w:pPr>
              <w:pStyle w:val="ListParagraph"/>
              <w:numPr>
                <w:ilvl w:val="0"/>
                <w:numId w:val="12"/>
              </w:numPr>
              <w:rPr>
                <w:rFonts w:cstheme="minorHAnsi"/>
              </w:rPr>
            </w:pPr>
            <w:r>
              <w:rPr>
                <w:rFonts w:cstheme="minorHAnsi"/>
              </w:rPr>
              <w:t>In our Secure Care division r</w:t>
            </w:r>
            <w:r w:rsidRPr="00997A58">
              <w:rPr>
                <w:rFonts w:cstheme="minorHAnsi"/>
              </w:rPr>
              <w:t>edeployment of AHP’s into essential services during business continuity impact</w:t>
            </w:r>
            <w:r w:rsidR="00B65B92">
              <w:rPr>
                <w:rFonts w:cstheme="minorHAnsi"/>
              </w:rPr>
              <w:t>s</w:t>
            </w:r>
            <w:r w:rsidRPr="00997A58">
              <w:rPr>
                <w:rFonts w:cstheme="minorHAnsi"/>
              </w:rPr>
              <w:t xml:space="preserve"> on the delivery of </w:t>
            </w:r>
            <w:r w:rsidR="00B65B92">
              <w:rPr>
                <w:rFonts w:cstheme="minorHAnsi"/>
              </w:rPr>
              <w:t>AHP</w:t>
            </w:r>
            <w:r w:rsidRPr="00997A58">
              <w:rPr>
                <w:rFonts w:cstheme="minorHAnsi"/>
              </w:rPr>
              <w:t xml:space="preserve"> services. </w:t>
            </w:r>
          </w:p>
          <w:p w14:paraId="7D291A82" w14:textId="57F910A8" w:rsidR="00FC007A" w:rsidRPr="00F57F9E" w:rsidRDefault="00F57F9E" w:rsidP="00F57F9E">
            <w:pPr>
              <w:pStyle w:val="ListParagraph"/>
              <w:numPr>
                <w:ilvl w:val="0"/>
                <w:numId w:val="12"/>
              </w:numPr>
              <w:jc w:val="both"/>
              <w:rPr>
                <w:rFonts w:cstheme="minorHAnsi"/>
              </w:rPr>
            </w:pPr>
            <w:r w:rsidRPr="004337D5">
              <w:rPr>
                <w:rFonts w:cstheme="minorHAnsi"/>
              </w:rPr>
              <w:t>The community equipment service</w:t>
            </w:r>
            <w:r w:rsidR="0048424C">
              <w:rPr>
                <w:rFonts w:cstheme="minorHAnsi"/>
              </w:rPr>
              <w:t xml:space="preserve"> (CES)</w:t>
            </w:r>
            <w:r w:rsidRPr="004337D5">
              <w:rPr>
                <w:rFonts w:cstheme="minorHAnsi"/>
              </w:rPr>
              <w:t xml:space="preserve"> </w:t>
            </w:r>
            <w:proofErr w:type="gramStart"/>
            <w:r w:rsidRPr="004337D5">
              <w:rPr>
                <w:rFonts w:cstheme="minorHAnsi"/>
              </w:rPr>
              <w:t>are</w:t>
            </w:r>
            <w:proofErr w:type="gramEnd"/>
            <w:r w:rsidRPr="004337D5">
              <w:rPr>
                <w:rFonts w:cstheme="minorHAnsi"/>
              </w:rPr>
              <w:t xml:space="preserve"> still experiencing some stock issues, particularly around walker trolleys and foam for PU cushions.  Suppliers </w:t>
            </w:r>
            <w:proofErr w:type="spellStart"/>
            <w:r w:rsidRPr="004337D5">
              <w:rPr>
                <w:rFonts w:cstheme="minorHAnsi"/>
              </w:rPr>
              <w:t>havent</w:t>
            </w:r>
            <w:proofErr w:type="spellEnd"/>
            <w:r w:rsidRPr="004337D5">
              <w:rPr>
                <w:rFonts w:cstheme="minorHAnsi"/>
              </w:rPr>
              <w:t xml:space="preserve"> provided a rationale for the delays so its difficult to confirm if this is due to Brexit/Covid.  CES have measures in place to review stock, </w:t>
            </w:r>
            <w:proofErr w:type="gramStart"/>
            <w:r w:rsidRPr="004337D5">
              <w:rPr>
                <w:rFonts w:cstheme="minorHAnsi"/>
              </w:rPr>
              <w:t>escalate</w:t>
            </w:r>
            <w:proofErr w:type="gramEnd"/>
            <w:r w:rsidRPr="004337D5">
              <w:rPr>
                <w:rFonts w:cstheme="minorHAnsi"/>
              </w:rPr>
              <w:t xml:space="preserve"> and source alternatives as required.</w:t>
            </w:r>
          </w:p>
        </w:tc>
      </w:tr>
      <w:bookmarkEnd w:id="0"/>
    </w:tbl>
    <w:p w14:paraId="7AA5EDB6" w14:textId="77777777" w:rsidR="00FC007A" w:rsidRDefault="00FC007A" w:rsidP="00EF0C36">
      <w:pPr>
        <w:spacing w:after="0"/>
        <w:jc w:val="both"/>
        <w:rPr>
          <w:rFonts w:ascii="Arial" w:hAnsi="Arial" w:cs="Arial"/>
          <w:b/>
        </w:rPr>
      </w:pPr>
    </w:p>
    <w:tbl>
      <w:tblPr>
        <w:tblStyle w:val="TableGrid"/>
        <w:tblW w:w="0" w:type="auto"/>
        <w:tblLook w:val="04A0" w:firstRow="1" w:lastRow="0" w:firstColumn="1" w:lastColumn="0" w:noHBand="0" w:noVBand="1"/>
      </w:tblPr>
      <w:tblGrid>
        <w:gridCol w:w="9016"/>
      </w:tblGrid>
      <w:tr w:rsidR="00662F5F" w:rsidRPr="006E0F63" w14:paraId="1DBA3EB8" w14:textId="77777777" w:rsidTr="005A1714">
        <w:tc>
          <w:tcPr>
            <w:tcW w:w="9242" w:type="dxa"/>
            <w:shd w:val="clear" w:color="auto" w:fill="B2A1C7" w:themeFill="accent4" w:themeFillTint="99"/>
          </w:tcPr>
          <w:p w14:paraId="3700333B" w14:textId="2D2BC8A7" w:rsidR="00662F5F" w:rsidRPr="006E0F63" w:rsidRDefault="00662F5F" w:rsidP="005A1714">
            <w:pPr>
              <w:rPr>
                <w:rFonts w:ascii="Arial" w:hAnsi="Arial" w:cs="Arial"/>
                <w:b/>
              </w:rPr>
            </w:pPr>
            <w:r>
              <w:rPr>
                <w:rFonts w:ascii="Arial" w:hAnsi="Arial" w:cs="Arial"/>
                <w:b/>
              </w:rPr>
              <w:t>Key message to the reader</w:t>
            </w:r>
          </w:p>
        </w:tc>
      </w:tr>
      <w:tr w:rsidR="00662F5F" w:rsidRPr="006E0F63" w14:paraId="51D87C9C" w14:textId="77777777" w:rsidTr="005A1714">
        <w:tc>
          <w:tcPr>
            <w:tcW w:w="9242" w:type="dxa"/>
          </w:tcPr>
          <w:p w14:paraId="3E11F45E" w14:textId="2E124FEF" w:rsidR="00662F5F" w:rsidRPr="00840D98" w:rsidRDefault="00F57F9E" w:rsidP="00840D98">
            <w:pPr>
              <w:jc w:val="both"/>
              <w:rPr>
                <w:rFonts w:cstheme="minorHAnsi"/>
              </w:rPr>
            </w:pPr>
            <w:r w:rsidRPr="00B65B92">
              <w:rPr>
                <w:rFonts w:cstheme="minorHAnsi"/>
                <w:bCs/>
              </w:rPr>
              <w:t xml:space="preserve">Despite COVID-19 and the challenges faced by services </w:t>
            </w:r>
            <w:r w:rsidR="001D6152">
              <w:rPr>
                <w:rFonts w:cstheme="minorHAnsi"/>
                <w:bCs/>
              </w:rPr>
              <w:t>our</w:t>
            </w:r>
            <w:r w:rsidRPr="00B65B92">
              <w:rPr>
                <w:rFonts w:cstheme="minorHAnsi"/>
                <w:bCs/>
              </w:rPr>
              <w:t xml:space="preserve"> AHP’s have been flexible and adaptive to patient needs. </w:t>
            </w:r>
          </w:p>
        </w:tc>
      </w:tr>
    </w:tbl>
    <w:p w14:paraId="14EA41C0" w14:textId="77777777" w:rsidR="004B21D5" w:rsidRPr="006E0F63" w:rsidRDefault="004B21D5" w:rsidP="00EF0C36">
      <w:pPr>
        <w:spacing w:after="0"/>
        <w:jc w:val="both"/>
        <w:rPr>
          <w:rFonts w:ascii="Arial" w:hAnsi="Arial" w:cs="Arial"/>
          <w:b/>
        </w:rPr>
      </w:pPr>
    </w:p>
    <w:tbl>
      <w:tblPr>
        <w:tblStyle w:val="TableGrid1"/>
        <w:tblW w:w="0" w:type="auto"/>
        <w:tblLook w:val="04A0" w:firstRow="1" w:lastRow="0" w:firstColumn="1" w:lastColumn="0" w:noHBand="0" w:noVBand="1"/>
      </w:tblPr>
      <w:tblGrid>
        <w:gridCol w:w="9016"/>
      </w:tblGrid>
      <w:tr w:rsidR="0026205C" w:rsidRPr="006E0F63" w14:paraId="7F53CC66" w14:textId="77777777" w:rsidTr="0084396C">
        <w:tc>
          <w:tcPr>
            <w:tcW w:w="9242" w:type="dxa"/>
            <w:shd w:val="clear" w:color="auto" w:fill="B2A1C7" w:themeFill="accent4" w:themeFillTint="99"/>
          </w:tcPr>
          <w:p w14:paraId="2CA63534" w14:textId="77777777" w:rsidR="0026205C" w:rsidRPr="006E0F63" w:rsidRDefault="0026205C" w:rsidP="0026205C">
            <w:pPr>
              <w:jc w:val="both"/>
              <w:rPr>
                <w:rFonts w:ascii="Arial" w:hAnsi="Arial" w:cs="Arial"/>
              </w:rPr>
            </w:pPr>
            <w:r w:rsidRPr="006E0F63">
              <w:rPr>
                <w:rFonts w:ascii="Arial" w:hAnsi="Arial" w:cs="Arial"/>
                <w:b/>
              </w:rPr>
              <w:t>AVAILABLE EVIDENCE IF REQUIRED TO SUPPORT THE ABOVE</w:t>
            </w:r>
          </w:p>
        </w:tc>
      </w:tr>
      <w:tr w:rsidR="0026205C" w:rsidRPr="006E0F63" w14:paraId="65846ABC" w14:textId="77777777" w:rsidTr="0084396C">
        <w:tc>
          <w:tcPr>
            <w:tcW w:w="9242" w:type="dxa"/>
          </w:tcPr>
          <w:p w14:paraId="54775BB9" w14:textId="693CD6AE" w:rsidR="00F57F9E" w:rsidRPr="00997A58" w:rsidRDefault="00F57F9E" w:rsidP="00F57F9E">
            <w:pPr>
              <w:pStyle w:val="ListParagraph"/>
              <w:numPr>
                <w:ilvl w:val="0"/>
                <w:numId w:val="37"/>
              </w:numPr>
              <w:rPr>
                <w:rFonts w:cstheme="minorHAnsi"/>
              </w:rPr>
            </w:pPr>
            <w:r w:rsidRPr="00997A58">
              <w:rPr>
                <w:rFonts w:cstheme="minorHAnsi"/>
              </w:rPr>
              <w:t>Performance</w:t>
            </w:r>
            <w:r w:rsidR="00B65B92">
              <w:rPr>
                <w:rFonts w:cstheme="minorHAnsi"/>
              </w:rPr>
              <w:t xml:space="preserve"> and governance</w:t>
            </w:r>
            <w:r w:rsidRPr="00997A58">
              <w:rPr>
                <w:rFonts w:cstheme="minorHAnsi"/>
              </w:rPr>
              <w:t xml:space="preserve"> reports</w:t>
            </w:r>
          </w:p>
          <w:p w14:paraId="0206B322" w14:textId="77777777" w:rsidR="00F57F9E" w:rsidRPr="00997A58" w:rsidRDefault="00F57F9E" w:rsidP="00F57F9E">
            <w:pPr>
              <w:pStyle w:val="ListParagraph"/>
              <w:numPr>
                <w:ilvl w:val="0"/>
                <w:numId w:val="37"/>
              </w:numPr>
              <w:rPr>
                <w:rFonts w:cstheme="minorHAnsi"/>
              </w:rPr>
            </w:pPr>
            <w:r w:rsidRPr="00997A58">
              <w:rPr>
                <w:rFonts w:cstheme="minorHAnsi"/>
              </w:rPr>
              <w:t>Risk Register</w:t>
            </w:r>
          </w:p>
          <w:p w14:paraId="226DB34E" w14:textId="1BBDDDFA" w:rsidR="000A5A97" w:rsidRPr="00840D98" w:rsidRDefault="00F57F9E" w:rsidP="000A5A97">
            <w:pPr>
              <w:pStyle w:val="ListParagraph"/>
              <w:numPr>
                <w:ilvl w:val="0"/>
                <w:numId w:val="36"/>
              </w:numPr>
              <w:rPr>
                <w:rFonts w:cstheme="minorHAnsi"/>
              </w:rPr>
            </w:pPr>
            <w:r w:rsidRPr="00997A58">
              <w:rPr>
                <w:rFonts w:cstheme="minorHAnsi"/>
              </w:rPr>
              <w:t>AHP ‘What Good Looks Like’ Staffing Reviews</w:t>
            </w:r>
          </w:p>
        </w:tc>
      </w:tr>
    </w:tbl>
    <w:p w14:paraId="778C2589" w14:textId="77BABA02" w:rsidR="000A5A97" w:rsidRDefault="000A5A97" w:rsidP="00B65B92">
      <w:pPr>
        <w:tabs>
          <w:tab w:val="left" w:pos="1020"/>
        </w:tabs>
        <w:spacing w:after="0"/>
        <w:jc w:val="both"/>
      </w:pPr>
    </w:p>
    <w:tbl>
      <w:tblPr>
        <w:tblStyle w:val="TableGrid"/>
        <w:tblW w:w="0" w:type="auto"/>
        <w:tblLook w:val="04A0" w:firstRow="1" w:lastRow="0" w:firstColumn="1" w:lastColumn="0" w:noHBand="0" w:noVBand="1"/>
      </w:tblPr>
      <w:tblGrid>
        <w:gridCol w:w="2547"/>
        <w:gridCol w:w="6469"/>
      </w:tblGrid>
      <w:tr w:rsidR="004B21D5" w:rsidRPr="00D66839" w14:paraId="37C17EF0" w14:textId="77777777" w:rsidTr="004B21D5">
        <w:tc>
          <w:tcPr>
            <w:tcW w:w="2547" w:type="dxa"/>
            <w:shd w:val="clear" w:color="auto" w:fill="CCC0D9" w:themeFill="accent4" w:themeFillTint="66"/>
          </w:tcPr>
          <w:p w14:paraId="44FDA125" w14:textId="56EE44D8" w:rsidR="004B21D5" w:rsidRPr="00B65B92" w:rsidRDefault="004B21D5" w:rsidP="006E0F63">
            <w:pPr>
              <w:rPr>
                <w:rFonts w:ascii="Arial" w:hAnsi="Arial" w:cs="Arial"/>
                <w:b/>
                <w:sz w:val="20"/>
                <w:szCs w:val="20"/>
              </w:rPr>
            </w:pPr>
            <w:r w:rsidRPr="00B65B92">
              <w:rPr>
                <w:rFonts w:ascii="Arial" w:hAnsi="Arial" w:cs="Arial"/>
                <w:b/>
                <w:sz w:val="20"/>
                <w:szCs w:val="20"/>
              </w:rPr>
              <w:t>Date completed</w:t>
            </w:r>
          </w:p>
        </w:tc>
        <w:tc>
          <w:tcPr>
            <w:tcW w:w="6469" w:type="dxa"/>
          </w:tcPr>
          <w:p w14:paraId="6075CB6C" w14:textId="0901FBD1" w:rsidR="004B21D5" w:rsidRPr="00B65B92" w:rsidRDefault="009C332A" w:rsidP="006E0F63">
            <w:pPr>
              <w:rPr>
                <w:rFonts w:ascii="Arial" w:hAnsi="Arial" w:cs="Arial"/>
                <w:bCs/>
                <w:sz w:val="20"/>
                <w:szCs w:val="20"/>
              </w:rPr>
            </w:pPr>
            <w:r w:rsidRPr="00B65B92">
              <w:rPr>
                <w:rFonts w:ascii="Arial" w:hAnsi="Arial" w:cs="Arial"/>
                <w:bCs/>
                <w:sz w:val="20"/>
                <w:szCs w:val="20"/>
              </w:rPr>
              <w:t>2</w:t>
            </w:r>
            <w:r w:rsidR="00B65B92" w:rsidRPr="00B65B92">
              <w:rPr>
                <w:rFonts w:ascii="Arial" w:hAnsi="Arial" w:cs="Arial"/>
                <w:bCs/>
                <w:sz w:val="20"/>
                <w:szCs w:val="20"/>
              </w:rPr>
              <w:t>4</w:t>
            </w:r>
            <w:r w:rsidRPr="00B65B92">
              <w:rPr>
                <w:rFonts w:ascii="Arial" w:hAnsi="Arial" w:cs="Arial"/>
                <w:bCs/>
                <w:sz w:val="20"/>
                <w:szCs w:val="20"/>
              </w:rPr>
              <w:t>/11/2022</w:t>
            </w:r>
          </w:p>
          <w:p w14:paraId="511BEF8B" w14:textId="1C1B5AC4" w:rsidR="00CF308D" w:rsidRPr="00B65B92" w:rsidRDefault="00CF308D" w:rsidP="006E0F63">
            <w:pPr>
              <w:rPr>
                <w:rFonts w:ascii="Arial" w:hAnsi="Arial" w:cs="Arial"/>
                <w:bCs/>
                <w:sz w:val="20"/>
                <w:szCs w:val="20"/>
              </w:rPr>
            </w:pPr>
          </w:p>
        </w:tc>
      </w:tr>
      <w:tr w:rsidR="004B21D5" w:rsidRPr="00D66839" w14:paraId="5257EBCA" w14:textId="77777777" w:rsidTr="004B21D5">
        <w:tc>
          <w:tcPr>
            <w:tcW w:w="2547" w:type="dxa"/>
            <w:shd w:val="clear" w:color="auto" w:fill="CCC0D9" w:themeFill="accent4" w:themeFillTint="66"/>
          </w:tcPr>
          <w:p w14:paraId="152F960E" w14:textId="09A42185" w:rsidR="004B21D5" w:rsidRPr="00B65B92" w:rsidRDefault="004B21D5" w:rsidP="006E0F63">
            <w:pPr>
              <w:rPr>
                <w:rFonts w:ascii="Arial" w:hAnsi="Arial" w:cs="Arial"/>
                <w:b/>
                <w:sz w:val="20"/>
                <w:szCs w:val="20"/>
              </w:rPr>
            </w:pPr>
            <w:r w:rsidRPr="00B65B92">
              <w:rPr>
                <w:rFonts w:ascii="Arial" w:hAnsi="Arial" w:cs="Arial"/>
                <w:b/>
                <w:sz w:val="20"/>
                <w:szCs w:val="20"/>
              </w:rPr>
              <w:t>Author of Briefing</w:t>
            </w:r>
          </w:p>
        </w:tc>
        <w:tc>
          <w:tcPr>
            <w:tcW w:w="6469" w:type="dxa"/>
          </w:tcPr>
          <w:p w14:paraId="395BA9DA" w14:textId="0A6DE495" w:rsidR="00CF308D" w:rsidRDefault="00B65B92" w:rsidP="006E0F63">
            <w:pPr>
              <w:rPr>
                <w:rFonts w:ascii="Arial" w:hAnsi="Arial" w:cs="Arial"/>
                <w:bCs/>
                <w:sz w:val="20"/>
                <w:szCs w:val="20"/>
              </w:rPr>
            </w:pPr>
            <w:r w:rsidRPr="00B65B92">
              <w:rPr>
                <w:rFonts w:ascii="Arial" w:hAnsi="Arial" w:cs="Arial"/>
                <w:bCs/>
                <w:sz w:val="20"/>
                <w:szCs w:val="20"/>
              </w:rPr>
              <w:t xml:space="preserve">Trust </w:t>
            </w:r>
            <w:r w:rsidR="00365F04">
              <w:rPr>
                <w:rFonts w:ascii="Arial" w:hAnsi="Arial" w:cs="Arial"/>
                <w:bCs/>
                <w:sz w:val="20"/>
                <w:szCs w:val="20"/>
              </w:rPr>
              <w:t>W</w:t>
            </w:r>
            <w:r w:rsidRPr="00B65B92">
              <w:rPr>
                <w:rFonts w:ascii="Arial" w:hAnsi="Arial" w:cs="Arial"/>
                <w:bCs/>
                <w:sz w:val="20"/>
                <w:szCs w:val="20"/>
              </w:rPr>
              <w:t xml:space="preserve">ide Strategic Recovery and Allied Heath Professions Lead </w:t>
            </w:r>
          </w:p>
          <w:p w14:paraId="5D9C5AE5" w14:textId="5518F429" w:rsidR="00B65B92" w:rsidRPr="00B65B92" w:rsidRDefault="00B65B92" w:rsidP="006E0F63">
            <w:pPr>
              <w:rPr>
                <w:rFonts w:ascii="Arial" w:hAnsi="Arial" w:cs="Arial"/>
                <w:bCs/>
                <w:sz w:val="20"/>
                <w:szCs w:val="20"/>
              </w:rPr>
            </w:pPr>
          </w:p>
        </w:tc>
      </w:tr>
      <w:tr w:rsidR="004B21D5" w:rsidRPr="00D66839" w14:paraId="2DE484B4" w14:textId="77777777" w:rsidTr="004B21D5">
        <w:tc>
          <w:tcPr>
            <w:tcW w:w="2547" w:type="dxa"/>
            <w:shd w:val="clear" w:color="auto" w:fill="CCC0D9" w:themeFill="accent4" w:themeFillTint="66"/>
          </w:tcPr>
          <w:p w14:paraId="11FD941B" w14:textId="021101EB" w:rsidR="004B21D5" w:rsidRPr="00B65B92" w:rsidRDefault="004B21D5" w:rsidP="006E0F63">
            <w:pPr>
              <w:rPr>
                <w:rFonts w:ascii="Arial" w:hAnsi="Arial" w:cs="Arial"/>
                <w:b/>
                <w:sz w:val="20"/>
                <w:szCs w:val="20"/>
              </w:rPr>
            </w:pPr>
            <w:r w:rsidRPr="00B65B92">
              <w:rPr>
                <w:rFonts w:ascii="Arial" w:hAnsi="Arial" w:cs="Arial"/>
                <w:b/>
                <w:sz w:val="20"/>
                <w:szCs w:val="20"/>
              </w:rPr>
              <w:t>Frequency of review</w:t>
            </w:r>
          </w:p>
        </w:tc>
        <w:tc>
          <w:tcPr>
            <w:tcW w:w="6469" w:type="dxa"/>
          </w:tcPr>
          <w:p w14:paraId="53E79A1C" w14:textId="77777777" w:rsidR="004B21D5" w:rsidRPr="00B65B92" w:rsidRDefault="00182F9A" w:rsidP="006E0F63">
            <w:pPr>
              <w:rPr>
                <w:rFonts w:ascii="Arial" w:hAnsi="Arial" w:cs="Arial"/>
                <w:bCs/>
                <w:sz w:val="20"/>
                <w:szCs w:val="20"/>
              </w:rPr>
            </w:pPr>
            <w:r w:rsidRPr="00B65B92">
              <w:rPr>
                <w:rFonts w:ascii="Arial" w:hAnsi="Arial" w:cs="Arial"/>
                <w:bCs/>
                <w:sz w:val="20"/>
                <w:szCs w:val="20"/>
              </w:rPr>
              <w:t>Quarterly</w:t>
            </w:r>
          </w:p>
          <w:p w14:paraId="48277C9E" w14:textId="26603540" w:rsidR="00CF308D" w:rsidRPr="00B65B92" w:rsidRDefault="00CF308D" w:rsidP="006E0F63">
            <w:pPr>
              <w:rPr>
                <w:rFonts w:ascii="Arial" w:hAnsi="Arial" w:cs="Arial"/>
                <w:bCs/>
                <w:sz w:val="20"/>
                <w:szCs w:val="20"/>
              </w:rPr>
            </w:pPr>
          </w:p>
        </w:tc>
      </w:tr>
    </w:tbl>
    <w:p w14:paraId="7C7E71BA" w14:textId="77777777" w:rsidR="004B21D5" w:rsidRPr="00D66839" w:rsidRDefault="004B21D5" w:rsidP="006E0F63">
      <w:pPr>
        <w:spacing w:after="0"/>
        <w:rPr>
          <w:bCs/>
        </w:rPr>
      </w:pPr>
    </w:p>
    <w:sectPr w:rsidR="004B21D5" w:rsidRPr="00D66839" w:rsidSect="000A5A97">
      <w:headerReference w:type="default" r:id="rId12"/>
      <w:footerReference w:type="default" r:id="rId13"/>
      <w:pgSz w:w="11906" w:h="16838"/>
      <w:pgMar w:top="1440" w:right="1440" w:bottom="1440" w:left="1440" w:header="283"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BE1B89" w14:textId="77777777" w:rsidR="00287656" w:rsidRDefault="00287656" w:rsidP="000A5A97">
      <w:pPr>
        <w:spacing w:after="0" w:line="240" w:lineRule="auto"/>
      </w:pPr>
      <w:r>
        <w:separator/>
      </w:r>
    </w:p>
  </w:endnote>
  <w:endnote w:type="continuationSeparator" w:id="0">
    <w:p w14:paraId="60C800B8" w14:textId="77777777" w:rsidR="00287656" w:rsidRDefault="00287656" w:rsidP="000A5A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6334310"/>
      <w:docPartObj>
        <w:docPartGallery w:val="Page Numbers (Bottom of Page)"/>
        <w:docPartUnique/>
      </w:docPartObj>
    </w:sdtPr>
    <w:sdtEndPr>
      <w:rPr>
        <w:noProof/>
      </w:rPr>
    </w:sdtEndPr>
    <w:sdtContent>
      <w:p w14:paraId="5C9A5D5E" w14:textId="034028DA" w:rsidR="00365F04" w:rsidRDefault="00365F0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FC487AC" w14:textId="77777777" w:rsidR="00365F04" w:rsidRDefault="00365F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84AA7D" w14:textId="77777777" w:rsidR="00287656" w:rsidRDefault="00287656" w:rsidP="000A5A97">
      <w:pPr>
        <w:spacing w:after="0" w:line="240" w:lineRule="auto"/>
      </w:pPr>
      <w:r>
        <w:separator/>
      </w:r>
    </w:p>
  </w:footnote>
  <w:footnote w:type="continuationSeparator" w:id="0">
    <w:p w14:paraId="70E70E27" w14:textId="77777777" w:rsidR="00287656" w:rsidRDefault="00287656" w:rsidP="000A5A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3487" w14:textId="743F8AB3" w:rsidR="000A5A97" w:rsidRDefault="000A5A97" w:rsidP="007A4BB3">
    <w:pPr>
      <w:pStyle w:val="Header"/>
      <w:tabs>
        <w:tab w:val="clear" w:pos="9026"/>
      </w:tabs>
      <w:ind w:right="-755"/>
      <w:jc w:val="right"/>
    </w:pPr>
    <w:r>
      <w:rPr>
        <w:noProof/>
        <w:lang w:eastAsia="en-GB"/>
      </w:rPr>
      <w:drawing>
        <wp:inline distT="0" distB="0" distL="0" distR="0" wp14:anchorId="44B8FAA0" wp14:editId="0773A0DF">
          <wp:extent cx="1711960" cy="795020"/>
          <wp:effectExtent l="0" t="0" r="2540" b="5080"/>
          <wp:docPr id="1" name="Picture 1" descr="Description: Description: C:\Users\fpoole\AppData\Local\Microsoft\Windows\Temporary Internet Files\Content.Outlook\0LXY6SNV\MCNHSFT Communithy MHS Logo.jpg"/>
          <wp:cNvGraphicFramePr/>
          <a:graphic xmlns:a="http://schemas.openxmlformats.org/drawingml/2006/main">
            <a:graphicData uri="http://schemas.openxmlformats.org/drawingml/2006/picture">
              <pic:pic xmlns:pic="http://schemas.openxmlformats.org/drawingml/2006/picture">
                <pic:nvPicPr>
                  <pic:cNvPr id="6" name="Picture 6" descr="Description: Description: C:\Users\fpoole\AppData\Local\Microsoft\Windows\Temporary Internet Files\Content.Outlook\0LXY6SNV\MCNHSFT Communithy MHS Logo.jp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960" cy="795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25pt;height:14.25pt" o:bullet="t">
        <v:imagedata r:id="rId1" o:title="mso3909"/>
      </v:shape>
    </w:pict>
  </w:numPicBullet>
  <w:abstractNum w:abstractNumId="0" w15:restartNumberingAfterBreak="0">
    <w:nsid w:val="022330D4"/>
    <w:multiLevelType w:val="hybridMultilevel"/>
    <w:tmpl w:val="02946A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D84438"/>
    <w:multiLevelType w:val="hybridMultilevel"/>
    <w:tmpl w:val="B9C8DFB6"/>
    <w:lvl w:ilvl="0" w:tplc="08090005">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0C07F7"/>
    <w:multiLevelType w:val="hybridMultilevel"/>
    <w:tmpl w:val="65642A90"/>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322A5A"/>
    <w:multiLevelType w:val="hybridMultilevel"/>
    <w:tmpl w:val="0EE48B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D80A5E"/>
    <w:multiLevelType w:val="hybridMultilevel"/>
    <w:tmpl w:val="C7905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3D07B0"/>
    <w:multiLevelType w:val="hybridMultilevel"/>
    <w:tmpl w:val="3E9E9C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7B1E4C"/>
    <w:multiLevelType w:val="hybridMultilevel"/>
    <w:tmpl w:val="24CC2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4144EA"/>
    <w:multiLevelType w:val="hybridMultilevel"/>
    <w:tmpl w:val="F17E2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4446B2"/>
    <w:multiLevelType w:val="hybridMultilevel"/>
    <w:tmpl w:val="C75EF3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D3A6B35"/>
    <w:multiLevelType w:val="hybridMultilevel"/>
    <w:tmpl w:val="E89C2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C13E2F"/>
    <w:multiLevelType w:val="hybridMultilevel"/>
    <w:tmpl w:val="C0A05D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FB31FD4"/>
    <w:multiLevelType w:val="hybridMultilevel"/>
    <w:tmpl w:val="5AF6FD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1CA568D"/>
    <w:multiLevelType w:val="hybridMultilevel"/>
    <w:tmpl w:val="9C32B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BE63C3"/>
    <w:multiLevelType w:val="hybridMultilevel"/>
    <w:tmpl w:val="DCCAE330"/>
    <w:lvl w:ilvl="0" w:tplc="08090007">
      <w:start w:val="1"/>
      <w:numFmt w:val="bullet"/>
      <w:lvlText w:val=""/>
      <w:lvlPicBulletId w:val="0"/>
      <w:lvlJc w:val="left"/>
      <w:pPr>
        <w:ind w:left="4320" w:hanging="360"/>
      </w:pPr>
      <w:rPr>
        <w:rFonts w:ascii="Symbol" w:hAnsi="Symbol" w:hint="default"/>
      </w:rPr>
    </w:lvl>
    <w:lvl w:ilvl="1" w:tplc="08090003" w:tentative="1">
      <w:start w:val="1"/>
      <w:numFmt w:val="bullet"/>
      <w:lvlText w:val="o"/>
      <w:lvlJc w:val="left"/>
      <w:pPr>
        <w:ind w:left="5040" w:hanging="360"/>
      </w:pPr>
      <w:rPr>
        <w:rFonts w:ascii="Courier New" w:hAnsi="Courier New" w:cs="Courier New" w:hint="default"/>
      </w:rPr>
    </w:lvl>
    <w:lvl w:ilvl="2" w:tplc="08090005" w:tentative="1">
      <w:start w:val="1"/>
      <w:numFmt w:val="bullet"/>
      <w:lvlText w:val=""/>
      <w:lvlJc w:val="left"/>
      <w:pPr>
        <w:ind w:left="5760" w:hanging="360"/>
      </w:pPr>
      <w:rPr>
        <w:rFonts w:ascii="Wingdings" w:hAnsi="Wingdings" w:hint="default"/>
      </w:rPr>
    </w:lvl>
    <w:lvl w:ilvl="3" w:tplc="08090001" w:tentative="1">
      <w:start w:val="1"/>
      <w:numFmt w:val="bullet"/>
      <w:lvlText w:val=""/>
      <w:lvlJc w:val="left"/>
      <w:pPr>
        <w:ind w:left="6480" w:hanging="360"/>
      </w:pPr>
      <w:rPr>
        <w:rFonts w:ascii="Symbol" w:hAnsi="Symbol" w:hint="default"/>
      </w:rPr>
    </w:lvl>
    <w:lvl w:ilvl="4" w:tplc="08090003" w:tentative="1">
      <w:start w:val="1"/>
      <w:numFmt w:val="bullet"/>
      <w:lvlText w:val="o"/>
      <w:lvlJc w:val="left"/>
      <w:pPr>
        <w:ind w:left="7200" w:hanging="360"/>
      </w:pPr>
      <w:rPr>
        <w:rFonts w:ascii="Courier New" w:hAnsi="Courier New" w:cs="Courier New" w:hint="default"/>
      </w:rPr>
    </w:lvl>
    <w:lvl w:ilvl="5" w:tplc="08090005" w:tentative="1">
      <w:start w:val="1"/>
      <w:numFmt w:val="bullet"/>
      <w:lvlText w:val=""/>
      <w:lvlJc w:val="left"/>
      <w:pPr>
        <w:ind w:left="7920" w:hanging="360"/>
      </w:pPr>
      <w:rPr>
        <w:rFonts w:ascii="Wingdings" w:hAnsi="Wingdings" w:hint="default"/>
      </w:rPr>
    </w:lvl>
    <w:lvl w:ilvl="6" w:tplc="08090001" w:tentative="1">
      <w:start w:val="1"/>
      <w:numFmt w:val="bullet"/>
      <w:lvlText w:val=""/>
      <w:lvlJc w:val="left"/>
      <w:pPr>
        <w:ind w:left="8640" w:hanging="360"/>
      </w:pPr>
      <w:rPr>
        <w:rFonts w:ascii="Symbol" w:hAnsi="Symbol" w:hint="default"/>
      </w:rPr>
    </w:lvl>
    <w:lvl w:ilvl="7" w:tplc="08090003" w:tentative="1">
      <w:start w:val="1"/>
      <w:numFmt w:val="bullet"/>
      <w:lvlText w:val="o"/>
      <w:lvlJc w:val="left"/>
      <w:pPr>
        <w:ind w:left="9360" w:hanging="360"/>
      </w:pPr>
      <w:rPr>
        <w:rFonts w:ascii="Courier New" w:hAnsi="Courier New" w:cs="Courier New" w:hint="default"/>
      </w:rPr>
    </w:lvl>
    <w:lvl w:ilvl="8" w:tplc="08090005" w:tentative="1">
      <w:start w:val="1"/>
      <w:numFmt w:val="bullet"/>
      <w:lvlText w:val=""/>
      <w:lvlJc w:val="left"/>
      <w:pPr>
        <w:ind w:left="10080" w:hanging="360"/>
      </w:pPr>
      <w:rPr>
        <w:rFonts w:ascii="Wingdings" w:hAnsi="Wingdings" w:hint="default"/>
      </w:rPr>
    </w:lvl>
  </w:abstractNum>
  <w:abstractNum w:abstractNumId="14" w15:restartNumberingAfterBreak="0">
    <w:nsid w:val="33237941"/>
    <w:multiLevelType w:val="hybridMultilevel"/>
    <w:tmpl w:val="2B4C6778"/>
    <w:lvl w:ilvl="0" w:tplc="08090007">
      <w:start w:val="1"/>
      <w:numFmt w:val="bullet"/>
      <w:lvlText w:val=""/>
      <w:lvlPicBulletId w:val="0"/>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36267EA3"/>
    <w:multiLevelType w:val="hybridMultilevel"/>
    <w:tmpl w:val="F60CB9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8F15AA"/>
    <w:multiLevelType w:val="hybridMultilevel"/>
    <w:tmpl w:val="94E22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9C44F9"/>
    <w:multiLevelType w:val="hybridMultilevel"/>
    <w:tmpl w:val="6D0CFC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FF3956"/>
    <w:multiLevelType w:val="hybridMultilevel"/>
    <w:tmpl w:val="8D961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89F442A"/>
    <w:multiLevelType w:val="hybridMultilevel"/>
    <w:tmpl w:val="CE38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AD04047"/>
    <w:multiLevelType w:val="hybridMultilevel"/>
    <w:tmpl w:val="2A649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0B2767B"/>
    <w:multiLevelType w:val="hybridMultilevel"/>
    <w:tmpl w:val="5F6050A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0B61B3C"/>
    <w:multiLevelType w:val="hybridMultilevel"/>
    <w:tmpl w:val="15AE0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0F74A2B"/>
    <w:multiLevelType w:val="hybridMultilevel"/>
    <w:tmpl w:val="293C5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2346BA2"/>
    <w:multiLevelType w:val="hybridMultilevel"/>
    <w:tmpl w:val="0F06DC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40734"/>
    <w:multiLevelType w:val="hybridMultilevel"/>
    <w:tmpl w:val="2DAED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4A4B3C"/>
    <w:multiLevelType w:val="hybridMultilevel"/>
    <w:tmpl w:val="167A8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6E134B5"/>
    <w:multiLevelType w:val="hybridMultilevel"/>
    <w:tmpl w:val="E9BC9856"/>
    <w:lvl w:ilvl="0" w:tplc="0809000D">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5E7F6FAD"/>
    <w:multiLevelType w:val="hybridMultilevel"/>
    <w:tmpl w:val="AA306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F213AC0"/>
    <w:multiLevelType w:val="hybridMultilevel"/>
    <w:tmpl w:val="16343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9F7E9A"/>
    <w:multiLevelType w:val="hybridMultilevel"/>
    <w:tmpl w:val="67FEF0CA"/>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1" w15:restartNumberingAfterBreak="0">
    <w:nsid w:val="622E52E8"/>
    <w:multiLevelType w:val="hybridMultilevel"/>
    <w:tmpl w:val="84A662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81356F"/>
    <w:multiLevelType w:val="hybridMultilevel"/>
    <w:tmpl w:val="35C41A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48F00D8"/>
    <w:multiLevelType w:val="hybridMultilevel"/>
    <w:tmpl w:val="2DB27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3642A9"/>
    <w:multiLevelType w:val="hybridMultilevel"/>
    <w:tmpl w:val="377262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D51450"/>
    <w:multiLevelType w:val="hybridMultilevel"/>
    <w:tmpl w:val="D3EEE4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2A30C3"/>
    <w:multiLevelType w:val="hybridMultilevel"/>
    <w:tmpl w:val="C89A38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85D5597"/>
    <w:multiLevelType w:val="hybridMultilevel"/>
    <w:tmpl w:val="02806AC8"/>
    <w:lvl w:ilvl="0" w:tplc="08090007">
      <w:start w:val="1"/>
      <w:numFmt w:val="bullet"/>
      <w:lvlText w:val=""/>
      <w:lvlPicBulletId w:val="0"/>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38" w15:restartNumberingAfterBreak="0">
    <w:nsid w:val="7CC735D7"/>
    <w:multiLevelType w:val="hybridMultilevel"/>
    <w:tmpl w:val="75DAA5C0"/>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EEB50AC"/>
    <w:multiLevelType w:val="hybridMultilevel"/>
    <w:tmpl w:val="32208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29"/>
  </w:num>
  <w:num w:numId="3">
    <w:abstractNumId w:val="35"/>
  </w:num>
  <w:num w:numId="4">
    <w:abstractNumId w:val="14"/>
  </w:num>
  <w:num w:numId="5">
    <w:abstractNumId w:val="5"/>
  </w:num>
  <w:num w:numId="6">
    <w:abstractNumId w:val="0"/>
  </w:num>
  <w:num w:numId="7">
    <w:abstractNumId w:val="30"/>
  </w:num>
  <w:num w:numId="8">
    <w:abstractNumId w:val="7"/>
  </w:num>
  <w:num w:numId="9">
    <w:abstractNumId w:val="34"/>
  </w:num>
  <w:num w:numId="10">
    <w:abstractNumId w:val="36"/>
  </w:num>
  <w:num w:numId="11">
    <w:abstractNumId w:val="15"/>
  </w:num>
  <w:num w:numId="12">
    <w:abstractNumId w:val="10"/>
  </w:num>
  <w:num w:numId="13">
    <w:abstractNumId w:val="28"/>
  </w:num>
  <w:num w:numId="14">
    <w:abstractNumId w:val="38"/>
  </w:num>
  <w:num w:numId="15">
    <w:abstractNumId w:val="13"/>
  </w:num>
  <w:num w:numId="16">
    <w:abstractNumId w:val="37"/>
  </w:num>
  <w:num w:numId="17">
    <w:abstractNumId w:val="33"/>
  </w:num>
  <w:num w:numId="18">
    <w:abstractNumId w:val="25"/>
  </w:num>
  <w:num w:numId="19">
    <w:abstractNumId w:val="20"/>
  </w:num>
  <w:num w:numId="20">
    <w:abstractNumId w:val="19"/>
  </w:num>
  <w:num w:numId="21">
    <w:abstractNumId w:val="4"/>
  </w:num>
  <w:num w:numId="22">
    <w:abstractNumId w:val="39"/>
  </w:num>
  <w:num w:numId="23">
    <w:abstractNumId w:val="26"/>
  </w:num>
  <w:num w:numId="24">
    <w:abstractNumId w:val="9"/>
  </w:num>
  <w:num w:numId="25">
    <w:abstractNumId w:val="3"/>
  </w:num>
  <w:num w:numId="26">
    <w:abstractNumId w:val="1"/>
  </w:num>
  <w:num w:numId="27">
    <w:abstractNumId w:val="24"/>
  </w:num>
  <w:num w:numId="28">
    <w:abstractNumId w:val="32"/>
  </w:num>
  <w:num w:numId="29">
    <w:abstractNumId w:val="11"/>
  </w:num>
  <w:num w:numId="30">
    <w:abstractNumId w:val="8"/>
  </w:num>
  <w:num w:numId="31">
    <w:abstractNumId w:val="22"/>
  </w:num>
  <w:num w:numId="32">
    <w:abstractNumId w:val="18"/>
  </w:num>
  <w:num w:numId="33">
    <w:abstractNumId w:val="31"/>
  </w:num>
  <w:num w:numId="34">
    <w:abstractNumId w:val="27"/>
  </w:num>
  <w:num w:numId="35">
    <w:abstractNumId w:val="17"/>
  </w:num>
  <w:num w:numId="36">
    <w:abstractNumId w:val="6"/>
  </w:num>
  <w:num w:numId="37">
    <w:abstractNumId w:val="16"/>
  </w:num>
  <w:num w:numId="38">
    <w:abstractNumId w:val="21"/>
  </w:num>
  <w:num w:numId="39">
    <w:abstractNumId w:val="2"/>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F00"/>
    <w:rsid w:val="0000102B"/>
    <w:rsid w:val="00013513"/>
    <w:rsid w:val="00035EF0"/>
    <w:rsid w:val="00053B86"/>
    <w:rsid w:val="00061D05"/>
    <w:rsid w:val="000A5A97"/>
    <w:rsid w:val="000B4A0E"/>
    <w:rsid w:val="000C497B"/>
    <w:rsid w:val="000E1540"/>
    <w:rsid w:val="00103435"/>
    <w:rsid w:val="001410A2"/>
    <w:rsid w:val="00182F9A"/>
    <w:rsid w:val="001D40DA"/>
    <w:rsid w:val="001D6152"/>
    <w:rsid w:val="00200710"/>
    <w:rsid w:val="00203E06"/>
    <w:rsid w:val="00253EB8"/>
    <w:rsid w:val="0026205C"/>
    <w:rsid w:val="00287656"/>
    <w:rsid w:val="00297B6E"/>
    <w:rsid w:val="002B3E29"/>
    <w:rsid w:val="002B7294"/>
    <w:rsid w:val="002C350B"/>
    <w:rsid w:val="002D187E"/>
    <w:rsid w:val="00340035"/>
    <w:rsid w:val="00340778"/>
    <w:rsid w:val="00365F04"/>
    <w:rsid w:val="00366930"/>
    <w:rsid w:val="003D440E"/>
    <w:rsid w:val="003E29A0"/>
    <w:rsid w:val="003E6576"/>
    <w:rsid w:val="004017B4"/>
    <w:rsid w:val="00427DE0"/>
    <w:rsid w:val="00436F00"/>
    <w:rsid w:val="00464310"/>
    <w:rsid w:val="004648D2"/>
    <w:rsid w:val="0047624B"/>
    <w:rsid w:val="0048424C"/>
    <w:rsid w:val="004A382F"/>
    <w:rsid w:val="004B1293"/>
    <w:rsid w:val="004B21D5"/>
    <w:rsid w:val="004D11A7"/>
    <w:rsid w:val="004E6FBC"/>
    <w:rsid w:val="004E7613"/>
    <w:rsid w:val="005069A2"/>
    <w:rsid w:val="00547390"/>
    <w:rsid w:val="00596CA8"/>
    <w:rsid w:val="005B69A8"/>
    <w:rsid w:val="005C205C"/>
    <w:rsid w:val="00635777"/>
    <w:rsid w:val="00662F5F"/>
    <w:rsid w:val="006D1591"/>
    <w:rsid w:val="006D562A"/>
    <w:rsid w:val="006E0F63"/>
    <w:rsid w:val="00705DE6"/>
    <w:rsid w:val="00725D99"/>
    <w:rsid w:val="00735A30"/>
    <w:rsid w:val="00735D37"/>
    <w:rsid w:val="007574E9"/>
    <w:rsid w:val="007615E9"/>
    <w:rsid w:val="007A4BB3"/>
    <w:rsid w:val="007A7AAE"/>
    <w:rsid w:val="007B4522"/>
    <w:rsid w:val="007C359A"/>
    <w:rsid w:val="007C641D"/>
    <w:rsid w:val="007E053F"/>
    <w:rsid w:val="007E0E9B"/>
    <w:rsid w:val="007E436D"/>
    <w:rsid w:val="007E7372"/>
    <w:rsid w:val="00840D98"/>
    <w:rsid w:val="0084396C"/>
    <w:rsid w:val="008477B2"/>
    <w:rsid w:val="00877625"/>
    <w:rsid w:val="00887A3F"/>
    <w:rsid w:val="008B2BFA"/>
    <w:rsid w:val="008C1CEB"/>
    <w:rsid w:val="008C1D78"/>
    <w:rsid w:val="008C7249"/>
    <w:rsid w:val="009160EB"/>
    <w:rsid w:val="00955EB3"/>
    <w:rsid w:val="00973D6F"/>
    <w:rsid w:val="00975873"/>
    <w:rsid w:val="009B0A5A"/>
    <w:rsid w:val="009C0F42"/>
    <w:rsid w:val="009C332A"/>
    <w:rsid w:val="009D1184"/>
    <w:rsid w:val="009E38A2"/>
    <w:rsid w:val="00A04FE2"/>
    <w:rsid w:val="00A224AD"/>
    <w:rsid w:val="00A76762"/>
    <w:rsid w:val="00AC6009"/>
    <w:rsid w:val="00B5130A"/>
    <w:rsid w:val="00B5383D"/>
    <w:rsid w:val="00B65B92"/>
    <w:rsid w:val="00B65E2A"/>
    <w:rsid w:val="00B8083B"/>
    <w:rsid w:val="00BF7FEA"/>
    <w:rsid w:val="00C32F6A"/>
    <w:rsid w:val="00C70D44"/>
    <w:rsid w:val="00CB4D19"/>
    <w:rsid w:val="00CF308D"/>
    <w:rsid w:val="00D37A82"/>
    <w:rsid w:val="00D66839"/>
    <w:rsid w:val="00D86023"/>
    <w:rsid w:val="00E61764"/>
    <w:rsid w:val="00E92878"/>
    <w:rsid w:val="00EA1EB9"/>
    <w:rsid w:val="00EA7D47"/>
    <w:rsid w:val="00EF0C36"/>
    <w:rsid w:val="00F17CB1"/>
    <w:rsid w:val="00F4142F"/>
    <w:rsid w:val="00F57F9E"/>
    <w:rsid w:val="00FC007A"/>
    <w:rsid w:val="00FD00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475CAA3"/>
  <w15:docId w15:val="{80572D3E-90F3-4456-A969-DB749390D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6F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F00"/>
    <w:pPr>
      <w:ind w:left="720"/>
      <w:contextualSpacing/>
    </w:pPr>
  </w:style>
  <w:style w:type="paragraph" w:styleId="BalloonText">
    <w:name w:val="Balloon Text"/>
    <w:basedOn w:val="Normal"/>
    <w:link w:val="BalloonTextChar"/>
    <w:uiPriority w:val="99"/>
    <w:semiHidden/>
    <w:unhideWhenUsed/>
    <w:rsid w:val="004A38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382F"/>
    <w:rPr>
      <w:rFonts w:ascii="Tahoma" w:hAnsi="Tahoma" w:cs="Tahoma"/>
      <w:sz w:val="16"/>
      <w:szCs w:val="16"/>
    </w:rPr>
  </w:style>
  <w:style w:type="table" w:styleId="TableGrid">
    <w:name w:val="Table Grid"/>
    <w:basedOn w:val="TableNormal"/>
    <w:uiPriority w:val="59"/>
    <w:rsid w:val="002620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2620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E38A2"/>
    <w:rPr>
      <w:sz w:val="16"/>
      <w:szCs w:val="16"/>
    </w:rPr>
  </w:style>
  <w:style w:type="paragraph" w:styleId="CommentText">
    <w:name w:val="annotation text"/>
    <w:basedOn w:val="Normal"/>
    <w:link w:val="CommentTextChar"/>
    <w:uiPriority w:val="99"/>
    <w:semiHidden/>
    <w:unhideWhenUsed/>
    <w:rsid w:val="009E38A2"/>
    <w:pPr>
      <w:spacing w:line="240" w:lineRule="auto"/>
    </w:pPr>
    <w:rPr>
      <w:sz w:val="20"/>
      <w:szCs w:val="20"/>
    </w:rPr>
  </w:style>
  <w:style w:type="character" w:customStyle="1" w:styleId="CommentTextChar">
    <w:name w:val="Comment Text Char"/>
    <w:basedOn w:val="DefaultParagraphFont"/>
    <w:link w:val="CommentText"/>
    <w:uiPriority w:val="99"/>
    <w:semiHidden/>
    <w:rsid w:val="009E38A2"/>
    <w:rPr>
      <w:sz w:val="20"/>
      <w:szCs w:val="20"/>
    </w:rPr>
  </w:style>
  <w:style w:type="paragraph" w:styleId="CommentSubject">
    <w:name w:val="annotation subject"/>
    <w:basedOn w:val="CommentText"/>
    <w:next w:val="CommentText"/>
    <w:link w:val="CommentSubjectChar"/>
    <w:uiPriority w:val="99"/>
    <w:semiHidden/>
    <w:unhideWhenUsed/>
    <w:rsid w:val="009E38A2"/>
    <w:rPr>
      <w:b/>
      <w:bCs/>
    </w:rPr>
  </w:style>
  <w:style w:type="character" w:customStyle="1" w:styleId="CommentSubjectChar">
    <w:name w:val="Comment Subject Char"/>
    <w:basedOn w:val="CommentTextChar"/>
    <w:link w:val="CommentSubject"/>
    <w:uiPriority w:val="99"/>
    <w:semiHidden/>
    <w:rsid w:val="009E38A2"/>
    <w:rPr>
      <w:b/>
      <w:bCs/>
      <w:sz w:val="20"/>
      <w:szCs w:val="20"/>
    </w:rPr>
  </w:style>
  <w:style w:type="paragraph" w:styleId="Header">
    <w:name w:val="header"/>
    <w:basedOn w:val="Normal"/>
    <w:link w:val="HeaderChar"/>
    <w:uiPriority w:val="99"/>
    <w:unhideWhenUsed/>
    <w:rsid w:val="000A5A9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5A97"/>
  </w:style>
  <w:style w:type="paragraph" w:styleId="Footer">
    <w:name w:val="footer"/>
    <w:basedOn w:val="Normal"/>
    <w:link w:val="FooterChar"/>
    <w:uiPriority w:val="99"/>
    <w:unhideWhenUsed/>
    <w:rsid w:val="000A5A9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5A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3649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_x0020_Type xmlns="16073a23-28bd-4da6-91a5-8f1690d53204">Briefing Packs</Document_x0020_Type>
    <_dlc_DocId xmlns="3cf46b6d-ebb9-4aab-a8c4-9bb8dcaac5c9">JQVACQSQN7JC-1873844597-989</_dlc_DocId>
    <_dlc_DocIdUrl xmlns="3cf46b6d-ebb9-4aab-a8c4-9bb8dcaac5c9">
      <Url>http://sharepoint.merseycare.nhs.uk/sites/ExecNursing/nursingexecutiveteam/QCT/_layouts/DocIdRedir.aspx?ID=JQVACQSQN7JC-1873844597-989</Url>
      <Description>JQVACQSQN7JC-1873844597-989</Description>
    </_dlc_DocIdUrl>
    <_dlc_DocIdPersistId xmlns="3cf46b6d-ebb9-4aab-a8c4-9bb8dcaac5c9">false</_dlc_DocIdPersistId>
    <Division xmlns="16073a23-28bd-4da6-91a5-8f1690d53204">Trust Wide</Division>
    <To_x0020_be_x0020_sent_x0020_to_x0020_CQC xmlns="16073a23-28bd-4da6-91a5-8f1690d53204">No</To_x0020_be_x0020_sent_x0020_to_x0020_CQC>
    <Project_x0020_Stage xmlns="16073a23-28bd-4da6-91a5-8f1690d53204">Planning</Project_x0020_Stage>
    <CQC_x0020_Ref xmlns="16073a23-28bd-4da6-91a5-8f1690d5320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AB008212370C44DB4D96E49B8C95CF2" ma:contentTypeVersion="5" ma:contentTypeDescription="Create a new document." ma:contentTypeScope="" ma:versionID="31293979d52960e6734914dd06166bf5">
  <xsd:schema xmlns:xsd="http://www.w3.org/2001/XMLSchema" xmlns:xs="http://www.w3.org/2001/XMLSchema" xmlns:p="http://schemas.microsoft.com/office/2006/metadata/properties" xmlns:ns1="16073a23-28bd-4da6-91a5-8f1690d53204" xmlns:ns3="3cf46b6d-ebb9-4aab-a8c4-9bb8dcaac5c9" targetNamespace="http://schemas.microsoft.com/office/2006/metadata/properties" ma:root="true" ma:fieldsID="d7036753abfacddf674067da38f4cdaa" ns1:_="" ns3:_="">
    <xsd:import namespace="16073a23-28bd-4da6-91a5-8f1690d53204"/>
    <xsd:import namespace="3cf46b6d-ebb9-4aab-a8c4-9bb8dcaac5c9"/>
    <xsd:element name="properties">
      <xsd:complexType>
        <xsd:sequence>
          <xsd:element name="documentManagement">
            <xsd:complexType>
              <xsd:all>
                <xsd:element ref="ns1:Document_x0020_Type" minOccurs="0"/>
                <xsd:element ref="ns1:Division" minOccurs="0"/>
                <xsd:element ref="ns1:Project_x0020_Stage" minOccurs="0"/>
                <xsd:element ref="ns1:To_x0020_be_x0020_sent_x0020_to_x0020_CQC" minOccurs="0"/>
                <xsd:element ref="ns1:CQC_x0020_Ref"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073a23-28bd-4da6-91a5-8f1690d53204" elementFormDefault="qualified">
    <xsd:import namespace="http://schemas.microsoft.com/office/2006/documentManagement/types"/>
    <xsd:import namespace="http://schemas.microsoft.com/office/infopath/2007/PartnerControls"/>
    <xsd:element name="Document_x0020_Type" ma:index="0" nillable="true" ma:displayName="Document Type" ma:default="15 Steps" ma:format="Dropdown" ma:internalName="Document_x0020_Type">
      <xsd:simpleType>
        <xsd:restriction base="dms:Choice">
          <xsd:enumeration value="15 Steps"/>
          <xsd:enumeration value="Action Log"/>
          <xsd:enumeration value="Action Plan"/>
          <xsd:enumeration value="Action Plan: CQC Overview"/>
          <xsd:enumeration value="Action Plan: CQUIN"/>
          <xsd:enumeration value="Action Plan: Francis"/>
          <xsd:enumeration value="Allocate"/>
          <xsd:enumeration value="Approvals &amp; Stakeholder Liaison"/>
          <xsd:enumeration value="Assurance"/>
          <xsd:enumeration value="Audit"/>
          <xsd:enumeration value="Benefits Profile"/>
          <xsd:enumeration value="Benefits Realisation &amp; Post Project Evaluation"/>
          <xsd:enumeration value="Bid Information"/>
          <xsd:enumeration value="Board Agenda"/>
          <xsd:enumeration value="Board Minutes"/>
          <xsd:enumeration value="Board Paper"/>
          <xsd:enumeration value="Briefing Packs"/>
          <xsd:enumeration value="Business Case"/>
          <xsd:enumeration value="Business Planning 2013/14"/>
          <xsd:enumeration value="Calendar"/>
          <xsd:enumeration value="Carers Letter"/>
          <xsd:enumeration value="Change Control"/>
          <xsd:enumeration value="Chart"/>
          <xsd:enumeration value="Check Point Report"/>
          <xsd:enumeration value="CIS Demo"/>
          <xsd:enumeration value="Commissioning &amp; Equipping"/>
          <xsd:enumeration value="Communications/Engagement"/>
          <xsd:enumeration value="Comms, Strategy &amp; Plan"/>
          <xsd:enumeration value="Consultation"/>
          <xsd:enumeration value="Costings/Budget"/>
          <xsd:enumeration value="CQC Addiction Standards"/>
          <xsd:enumeration value="CQC Ratings"/>
          <xsd:enumeration value="CQUIN: Requirement"/>
          <xsd:enumeration value="CQC Report"/>
          <xsd:enumeration value="Daily Log"/>
          <xsd:enumeration value="Debrief Documents"/>
          <xsd:enumeration value="Design &amp; Construction"/>
          <xsd:enumeration value="End Stage Report"/>
          <xsd:enumeration value="Engagement Sessions"/>
          <xsd:enumeration value="Estates"/>
          <xsd:enumeration value="Estates &amp; IT"/>
          <xsd:enumeration value="Evaluation Toolkit"/>
          <xsd:enumeration value="Evidence"/>
          <xsd:enumeration value="Exception Report"/>
          <xsd:enumeration value="Executive Nurse"/>
          <xsd:enumeration value="Factual Accuracy"/>
          <xsd:enumeration value="Factual Accuracy Evidence"/>
          <xsd:enumeration value="Final"/>
          <xsd:enumeration value="Finance"/>
          <xsd:enumeration value="Gap Analysis"/>
          <xsd:enumeration value="Guidance"/>
          <xsd:enumeration value="Health and Safety Report"/>
          <xsd:enumeration value="Highlight Report"/>
          <xsd:enumeration value="ICT"/>
          <xsd:enumeration value="Incident Data"/>
          <xsd:enumeration value="I.M."/>
          <xsd:enumeration value="Implementation Plans"/>
          <xsd:enumeration value="Infection Control Report"/>
          <xsd:enumeration value="Information"/>
          <xsd:enumeration value="Information Requests"/>
          <xsd:enumeration value="Inspection week"/>
          <xsd:enumeration value="Issues Log"/>
          <xsd:enumeration value="IT"/>
          <xsd:enumeration value="ITT Document"/>
          <xsd:enumeration value="Job Description"/>
          <xsd:enumeration value="Lessons Learnt Report"/>
          <xsd:enumeration value="Local Division"/>
          <xsd:enumeration value="Mental Health Act - Report from inspection"/>
          <xsd:enumeration value="Mental Health Act - Response to report"/>
          <xsd:enumeration value="Minutes"/>
          <xsd:enumeration value="Model of Care"/>
          <xsd:enumeration value="Monitoring Tool"/>
          <xsd:enumeration value="Monitoring Report"/>
          <xsd:enumeration value="NED Visits"/>
          <xsd:enumeration value="Operational plan"/>
          <xsd:enumeration value="Options Paper"/>
          <xsd:enumeration value="PA Consulting"/>
          <xsd:enumeration value="PID"/>
          <xsd:enumeration value="PIR"/>
          <xsd:enumeration value="Poster"/>
          <xsd:enumeration value="PQQ"/>
          <xsd:enumeration value="Presentations"/>
          <xsd:enumeration value="Pricing schedule"/>
          <xsd:enumeration value="Process Map"/>
          <xsd:enumeration value="Procurement"/>
          <xsd:enumeration value="Programme Planning"/>
          <xsd:enumeration value="Professional Advisors"/>
          <xsd:enumeration value="Project Brief"/>
          <xsd:enumeration value="Project Document"/>
          <xsd:enumeration value="Project Governance"/>
          <xsd:enumeration value="Project Implementation Plan"/>
          <xsd:enumeration value="Project Management"/>
          <xsd:enumeration value="Project Plan"/>
          <xsd:enumeration value="Process Map"/>
          <xsd:enumeration value="Progress Report"/>
          <xsd:enumeration value="QRV"/>
          <xsd:enumeration value="Quality and Innovation Centre"/>
          <xsd:enumeration value="Regulatory Breaches"/>
          <xsd:enumeration value="Research / Reference Materials"/>
          <xsd:enumeration value="Resource Division"/>
          <xsd:enumeration value="Risk Log"/>
          <xsd:enumeration value="Risk Register"/>
          <xsd:enumeration value="Schedule"/>
          <xsd:enumeration value="Scored ITT"/>
          <xsd:enumeration value="Self-Assessments"/>
          <xsd:enumeration value="Secure Division"/>
          <xsd:enumeration value="Services catalogue"/>
          <xsd:enumeration value="Service Development/Delivery"/>
          <xsd:enumeration value="Site Issues / Planning"/>
          <xsd:enumeration value="Site Profiles"/>
          <xsd:enumeration value="SOP (Standard Operating Procedures)"/>
          <xsd:enumeration value="SOR Preparation: Local"/>
          <xsd:enumeration value="SOR Preparation: Secure"/>
          <xsd:enumeration value="Statutory Notification"/>
          <xsd:enumeration value="Structures"/>
          <xsd:enumeration value="Submission Document"/>
          <xsd:enumeration value="Supporting Documentation"/>
          <xsd:enumeration value="Targets"/>
          <xsd:enumeration value="Team Agenda"/>
          <xsd:enumeration value="Team Minutes"/>
          <xsd:enumeration value="Templates"/>
          <xsd:enumeration value="Teleconference/Briefing"/>
          <xsd:enumeration value="Terms of Reference"/>
          <xsd:enumeration value="Themes"/>
          <xsd:enumeration value="Workforce"/>
          <xsd:enumeration value="Workforce Development"/>
          <xsd:enumeration value="Workshop"/>
          <xsd:enumeration value="Workstream Leads"/>
          <xsd:enumeration value="Work Package"/>
          <xsd:enumeration value="N/A"/>
        </xsd:restriction>
      </xsd:simpleType>
    </xsd:element>
    <xsd:element name="Division" ma:index="2" nillable="true" ma:displayName="Division" ma:default="Trust Wide" ma:format="Dropdown" ma:internalName="Division">
      <xsd:simpleType>
        <xsd:restriction base="dms:Choice">
          <xsd:enumeration value="Trust Wide"/>
          <xsd:enumeration value="Community Care"/>
          <xsd:enumeration value="Mental Health Care"/>
          <xsd:enumeration value="Secure Care"/>
          <xsd:enumeration value="Lancashire and South Cumbria Trust"/>
        </xsd:restriction>
      </xsd:simpleType>
    </xsd:element>
    <xsd:element name="Project_x0020_Stage" ma:index="3" nillable="true" ma:displayName="Project Stage" ma:default="Planning" ma:format="Dropdown" ma:internalName="Project_x0020_Stage">
      <xsd:simpleType>
        <xsd:restriction base="dms:Choice">
          <xsd:enumeration value="Ad Hoc Information Request"/>
          <xsd:enumeration value="CQC Engagement"/>
          <xsd:enumeration value="Initiation"/>
          <xsd:enumeration value="Planning"/>
          <xsd:enumeration value="Provider Information Return (PIR)"/>
          <xsd:enumeration value="Inspection Week"/>
          <xsd:enumeration value="End stage report"/>
          <xsd:enumeration value="FA Report"/>
          <xsd:enumeration value="Final Report"/>
          <xsd:enumeration value="Mental Health Act"/>
          <xsd:enumeration value="POST CQC AUDID"/>
          <xsd:enumeration value="Board of Directors"/>
        </xsd:restriction>
      </xsd:simpleType>
    </xsd:element>
    <xsd:element name="To_x0020_be_x0020_sent_x0020_to_x0020_CQC" ma:index="4" nillable="true" ma:displayName="To be sent to CQC" ma:default="Yes" ma:format="Dropdown" ma:internalName="To_x0020_be_x0020_sent_x0020_to_x0020_CQC">
      <xsd:simpleType>
        <xsd:restriction base="dms:Choice">
          <xsd:enumeration value="Yes"/>
          <xsd:enumeration value="No"/>
          <xsd:enumeration value="N/A"/>
        </xsd:restriction>
      </xsd:simpleType>
    </xsd:element>
    <xsd:element name="CQC_x0020_Ref" ma:index="5" nillable="true" ma:displayName="CQC Ref" ma:internalName="CQC_x0020_Ref">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f46b6d-ebb9-4aab-a8c4-9bb8dcaac5c9"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222EA027-2E09-4FC8-A893-91E4FCDDBEB5}">
  <ds:schemaRefs>
    <ds:schemaRef ds:uri="http://schemas.microsoft.com/sharepoint/v3/contenttype/forms"/>
  </ds:schemaRefs>
</ds:datastoreItem>
</file>

<file path=customXml/itemProps2.xml><?xml version="1.0" encoding="utf-8"?>
<ds:datastoreItem xmlns:ds="http://schemas.openxmlformats.org/officeDocument/2006/customXml" ds:itemID="{663F515C-AB5A-4997-A5D4-A7E512B3C428}">
  <ds:schemaRefs>
    <ds:schemaRef ds:uri="http://schemas.microsoft.com/office/2006/metadata/properties"/>
    <ds:schemaRef ds:uri="http://schemas.microsoft.com/office/infopath/2007/PartnerControls"/>
    <ds:schemaRef ds:uri="16073a23-28bd-4da6-91a5-8f1690d53204"/>
    <ds:schemaRef ds:uri="3cf46b6d-ebb9-4aab-a8c4-9bb8dcaac5c9"/>
  </ds:schemaRefs>
</ds:datastoreItem>
</file>

<file path=customXml/itemProps3.xml><?xml version="1.0" encoding="utf-8"?>
<ds:datastoreItem xmlns:ds="http://schemas.openxmlformats.org/officeDocument/2006/customXml" ds:itemID="{7F7A35E5-6C73-45FA-9042-ED1FE11114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073a23-28bd-4da6-91a5-8f1690d53204"/>
    <ds:schemaRef ds:uri="3cf46b6d-ebb9-4aab-a8c4-9bb8dcaac5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371053-0B74-40B7-BE17-A6CB99BC15EC}">
  <ds:schemaRefs>
    <ds:schemaRef ds:uri="http://schemas.openxmlformats.org/officeDocument/2006/bibliography"/>
  </ds:schemaRefs>
</ds:datastoreItem>
</file>

<file path=customXml/itemProps5.xml><?xml version="1.0" encoding="utf-8"?>
<ds:datastoreItem xmlns:ds="http://schemas.openxmlformats.org/officeDocument/2006/customXml" ds:itemID="{669AD14C-208D-44B6-B87D-F422C9F7ED8F}">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1455</Words>
  <Characters>8297</Characters>
  <Application>Microsoft Office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Mersey Care NHS Trust</Company>
  <LinksUpToDate>false</LinksUpToDate>
  <CharactersWithSpaces>9733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ITDEPARTMENT</dc:creator>
  <cp:lastModifiedBy>Lynn King</cp:lastModifiedBy>
  <cp:revision>2</cp:revision>
  <cp:lastPrinted>2017-02-10T14:13:00Z</cp:lastPrinted>
  <dcterms:created xsi:type="dcterms:W3CDTF">2022-11-25T13:48:00Z</dcterms:created>
  <dcterms:modified xsi:type="dcterms:W3CDTF">2022-11-25T13:48:00Z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6746f6e2-4a88-4c14-a512-8243609846b7</vt:lpwstr>
  </property>
  <property fmtid="{D5CDD505-2E9C-101B-9397-08002B2CF9AE}" pid="3" name="ContentTypeId">
    <vt:lpwstr>0x0101005AB008212370C44DB4D96E49B8C95CF2</vt:lpwstr>
  </property>
  <property fmtid="{D5CDD505-2E9C-101B-9397-08002B2CF9AE}" pid="4" name="_dlc_DocIdItemGuid">
    <vt:lpwstr>eee4d6fc-baf7-4e36-85a3-13fb93bd9229</vt:lpwstr>
  </property>
  <property fmtid="{D5CDD505-2E9C-101B-9397-08002B2CF9AE}" pid="5" name="Order">
    <vt:r8>11100</vt:r8>
  </property>
  <property fmtid="{D5CDD505-2E9C-101B-9397-08002B2CF9AE}" pid="6" name="TemplateUrl">
    <vt:lpwstr/>
  </property>
  <property fmtid="{D5CDD505-2E9C-101B-9397-08002B2CF9AE}" pid="7" name="xd_Signature">
    <vt:bool>false</vt:bool>
  </property>
  <property fmtid="{D5CDD505-2E9C-101B-9397-08002B2CF9AE}" pid="8" name="xd_ProgID">
    <vt:lpwstr/>
  </property>
</Properties>
</file>